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right="-20"/>
        <w:jc w:val="center"/>
        <w:rPr>
          <w:rFonts w:ascii="Garamond" w:cs="Garamond" w:eastAsia="Garamond" w:hAnsi="Garamond"/>
          <w:b w:val="1"/>
          <w:sz w:val="26"/>
          <w:szCs w:val="26"/>
        </w:rPr>
      </w:pPr>
      <w:r w:rsidDel="00000000" w:rsidR="00000000" w:rsidRPr="00000000">
        <w:rPr>
          <w:rFonts w:ascii="Garamond" w:cs="Garamond" w:eastAsia="Garamond" w:hAnsi="Garamond"/>
          <w:b w:val="1"/>
          <w:sz w:val="26"/>
          <w:szCs w:val="26"/>
          <w:rtl w:val="0"/>
        </w:rPr>
        <w:t xml:space="preserve">Lower School Teacher </w:t>
      </w:r>
    </w:p>
    <w:p w:rsidR="00000000" w:rsidDel="00000000" w:rsidP="00000000" w:rsidRDefault="00000000" w:rsidRPr="00000000" w14:paraId="00000002">
      <w:pPr>
        <w:pageBreakBefore w:val="0"/>
        <w:ind w:right="-2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03">
      <w:pPr>
        <w:pageBreakBefore w:val="0"/>
        <w:spacing w:line="240" w:lineRule="auto"/>
        <w:ind w:right="-2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04">
      <w:pPr>
        <w:spacing w:after="320" w:line="240" w:lineRule="auto"/>
        <w:rPr>
          <w:rFonts w:ascii="Garamond" w:cs="Garamond" w:eastAsia="Garamond" w:hAnsi="Garamond"/>
          <w:color w:val="111104"/>
        </w:rPr>
      </w:pPr>
      <w:r w:rsidDel="00000000" w:rsidR="00000000" w:rsidRPr="00000000">
        <w:rPr>
          <w:rFonts w:ascii="Garamond" w:cs="Garamond" w:eastAsia="Garamond" w:hAnsi="Garamond"/>
          <w:color w:val="111104"/>
          <w:rtl w:val="0"/>
        </w:rPr>
        <w:t xml:space="preserve">Good Shepherd Episcopal School seeks a collaborative individual to teach, enrich, and reinforce curriculum while caring for the whole child. </w:t>
      </w:r>
    </w:p>
    <w:p w:rsidR="00000000" w:rsidDel="00000000" w:rsidP="00000000" w:rsidRDefault="00000000" w:rsidRPr="00000000" w14:paraId="00000005">
      <w:pPr>
        <w:spacing w:after="320" w:line="240" w:lineRule="auto"/>
        <w:rPr>
          <w:rFonts w:ascii="Garamond" w:cs="Garamond" w:eastAsia="Garamond" w:hAnsi="Garamond"/>
          <w:b w:val="1"/>
          <w:sz w:val="16"/>
          <w:szCs w:val="16"/>
        </w:rPr>
      </w:pPr>
      <w:r w:rsidDel="00000000" w:rsidR="00000000" w:rsidRPr="00000000">
        <w:rPr>
          <w:rFonts w:ascii="Garamond" w:cs="Garamond" w:eastAsia="Garamond" w:hAnsi="Garamond"/>
          <w:color w:val="111104"/>
          <w:rtl w:val="0"/>
        </w:rPr>
        <w:t xml:space="preserve">We view our faculty and staff as the lifeblood of the school. As such, we honor our faculty's professionalism and expertise, support teachers in their growth and development, as teachers support students' growth, and nurture joy and gratitude in our community. Protected time is provided for the team to develop curriculum and hone pedagogy through biannual, facilitated curriculum retreats and in-service days. Our school invites innovation in both the classroom and the broader community. One of the specific goals of our Parents Organization is to celebrate our faculty and staff through thoughtful gestures such as birthday gifts, trimester treats, classroom grants, appreciation lunches, and more.</w:t>
      </w:r>
      <w:r w:rsidDel="00000000" w:rsidR="00000000" w:rsidRPr="00000000">
        <w:rPr>
          <w:rtl w:val="0"/>
        </w:rPr>
      </w:r>
    </w:p>
    <w:p w:rsidR="00000000" w:rsidDel="00000000" w:rsidP="00000000" w:rsidRDefault="00000000" w:rsidRPr="00000000" w14:paraId="00000006">
      <w:pPr>
        <w:pageBreakBefore w:val="0"/>
        <w:spacing w:line="240" w:lineRule="auto"/>
        <w:ind w:right="-20"/>
        <w:rPr>
          <w:rFonts w:ascii="Garamond" w:cs="Garamond" w:eastAsia="Garamond" w:hAnsi="Garamond"/>
          <w:b w:val="1"/>
        </w:rPr>
      </w:pPr>
      <w:r w:rsidDel="00000000" w:rsidR="00000000" w:rsidRPr="00000000">
        <w:rPr>
          <w:rFonts w:ascii="Garamond" w:cs="Garamond" w:eastAsia="Garamond" w:hAnsi="Garamond"/>
          <w:b w:val="1"/>
          <w:rtl w:val="0"/>
        </w:rPr>
        <w:t xml:space="preserve">Essential Functions:</w:t>
      </w:r>
    </w:p>
    <w:p w:rsidR="00000000" w:rsidDel="00000000" w:rsidP="00000000" w:rsidRDefault="00000000" w:rsidRPr="00000000" w14:paraId="00000007">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Uphold and support the mission of the Episcopal Church and the School.</w:t>
      </w:r>
    </w:p>
    <w:p w:rsidR="00000000" w:rsidDel="00000000" w:rsidP="00000000" w:rsidRDefault="00000000" w:rsidRPr="00000000" w14:paraId="00000008">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Meet all teacher expectations and duties as outlined in the Employee Manual.</w:t>
      </w:r>
    </w:p>
    <w:p w:rsidR="00000000" w:rsidDel="00000000" w:rsidP="00000000" w:rsidRDefault="00000000" w:rsidRPr="00000000" w14:paraId="00000009">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Maintain a positive team attitude.</w:t>
      </w:r>
    </w:p>
    <w:p w:rsidR="00000000" w:rsidDel="00000000" w:rsidP="00000000" w:rsidRDefault="00000000" w:rsidRPr="00000000" w14:paraId="0000000A">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Plan</w:t>
      </w:r>
      <w:r w:rsidDel="00000000" w:rsidR="00000000" w:rsidRPr="00000000">
        <w:rPr>
          <w:rFonts w:ascii="Garamond" w:cs="Garamond" w:eastAsia="Garamond" w:hAnsi="Garamond"/>
          <w:rtl w:val="0"/>
        </w:rPr>
        <w:t xml:space="preserve">, supervise, and implement the program for the class in accordance with the policies, curriculum, and philosophy of the school.</w:t>
      </w:r>
    </w:p>
    <w:p w:rsidR="00000000" w:rsidDel="00000000" w:rsidP="00000000" w:rsidRDefault="00000000" w:rsidRPr="00000000" w14:paraId="0000000B">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Treat</w:t>
      </w:r>
      <w:r w:rsidDel="00000000" w:rsidR="00000000" w:rsidRPr="00000000">
        <w:rPr>
          <w:rFonts w:ascii="Garamond" w:cs="Garamond" w:eastAsia="Garamond" w:hAnsi="Garamond"/>
          <w:rtl w:val="0"/>
        </w:rPr>
        <w:t xml:space="preserve"> each child with dignity and respect.</w:t>
      </w:r>
    </w:p>
    <w:p w:rsidR="00000000" w:rsidDel="00000000" w:rsidP="00000000" w:rsidRDefault="00000000" w:rsidRPr="00000000" w14:paraId="0000000C">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Provide not only for each child’s academic needs but also help develop social and emotional maturity.</w:t>
      </w:r>
    </w:p>
    <w:p w:rsidR="00000000" w:rsidDel="00000000" w:rsidP="00000000" w:rsidRDefault="00000000" w:rsidRPr="00000000" w14:paraId="0000000D">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Attend</w:t>
      </w:r>
      <w:r w:rsidDel="00000000" w:rsidR="00000000" w:rsidRPr="00000000">
        <w:rPr>
          <w:rFonts w:ascii="Garamond" w:cs="Garamond" w:eastAsia="Garamond" w:hAnsi="Garamond"/>
          <w:rtl w:val="0"/>
        </w:rPr>
        <w:t xml:space="preserve"> all required meetings and public relations </w:t>
      </w:r>
      <w:r w:rsidDel="00000000" w:rsidR="00000000" w:rsidRPr="00000000">
        <w:rPr>
          <w:rFonts w:ascii="Garamond" w:cs="Garamond" w:eastAsia="Garamond" w:hAnsi="Garamond"/>
          <w:rtl w:val="0"/>
        </w:rPr>
        <w:t xml:space="preserve">events</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0E">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Assess and monitor student progress.</w:t>
      </w:r>
    </w:p>
    <w:p w:rsidR="00000000" w:rsidDel="00000000" w:rsidP="00000000" w:rsidRDefault="00000000" w:rsidRPr="00000000" w14:paraId="0000000F">
      <w:pPr>
        <w:numPr>
          <w:ilvl w:val="0"/>
          <w:numId w:val="3"/>
        </w:numPr>
        <w:shd w:fill="ffffff" w:val="clear"/>
        <w:spacing w:after="0" w:afterAutospacing="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Review and assess curriculum based on research-based best practices</w:t>
      </w:r>
    </w:p>
    <w:p w:rsidR="00000000" w:rsidDel="00000000" w:rsidP="00000000" w:rsidRDefault="00000000" w:rsidRPr="00000000" w14:paraId="00000010">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Prepare report cards, which include written comments.</w:t>
      </w:r>
    </w:p>
    <w:p w:rsidR="00000000" w:rsidDel="00000000" w:rsidP="00000000" w:rsidRDefault="00000000" w:rsidRPr="00000000" w14:paraId="00000011">
      <w:pPr>
        <w:pageBreakBefore w:val="0"/>
        <w:numPr>
          <w:ilvl w:val="0"/>
          <w:numId w:val="3"/>
        </w:numPr>
        <w:spacing w:line="240" w:lineRule="auto"/>
        <w:ind w:left="720" w:right="-20" w:hanging="360"/>
        <w:rPr>
          <w:rFonts w:ascii="Garamond" w:cs="Garamond" w:eastAsia="Garamond" w:hAnsi="Garamond"/>
          <w:u w:val="none"/>
        </w:rPr>
      </w:pPr>
      <w:r w:rsidDel="00000000" w:rsidR="00000000" w:rsidRPr="00000000">
        <w:rPr>
          <w:rFonts w:ascii="Garamond" w:cs="Garamond" w:eastAsia="Garamond" w:hAnsi="Garamond"/>
          <w:rtl w:val="0"/>
        </w:rPr>
        <w:t xml:space="preserve">Prepare</w:t>
      </w:r>
      <w:r w:rsidDel="00000000" w:rsidR="00000000" w:rsidRPr="00000000">
        <w:rPr>
          <w:rFonts w:ascii="Garamond" w:cs="Garamond" w:eastAsia="Garamond" w:hAnsi="Garamond"/>
          <w:rtl w:val="0"/>
        </w:rPr>
        <w:t xml:space="preserve"> and conduct Parent-Teacher Conferences.</w:t>
      </w:r>
    </w:p>
    <w:p w:rsidR="00000000" w:rsidDel="00000000" w:rsidP="00000000" w:rsidRDefault="00000000" w:rsidRPr="00000000" w14:paraId="00000012">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Review student assessments and implement individual strategies for learning.</w:t>
      </w:r>
    </w:p>
    <w:p w:rsidR="00000000" w:rsidDel="00000000" w:rsidP="00000000" w:rsidRDefault="00000000" w:rsidRPr="00000000" w14:paraId="00000013">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Send timely, proactive, and regular communication with parents.</w:t>
      </w:r>
    </w:p>
    <w:p w:rsidR="00000000" w:rsidDel="00000000" w:rsidP="00000000" w:rsidRDefault="00000000" w:rsidRPr="00000000" w14:paraId="00000014">
      <w:pPr>
        <w:pageBreakBefore w:val="0"/>
        <w:numPr>
          <w:ilvl w:val="0"/>
          <w:numId w:val="3"/>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Participate on school committees and in extra-curricular activities as required.</w:t>
      </w:r>
    </w:p>
    <w:p w:rsidR="00000000" w:rsidDel="00000000" w:rsidP="00000000" w:rsidRDefault="00000000" w:rsidRPr="00000000" w14:paraId="00000015">
      <w:pPr>
        <w:numPr>
          <w:ilvl w:val="0"/>
          <w:numId w:val="3"/>
        </w:numPr>
        <w:shd w:fill="ffffff" w:val="clear"/>
        <w:spacing w:after="0" w:afterAutospacing="0" w:lineRule="auto"/>
        <w:ind w:left="720" w:hanging="360"/>
        <w:rPr>
          <w:rFonts w:ascii="Garamond" w:cs="Garamond" w:eastAsia="Garamond" w:hAnsi="Garamond"/>
          <w:color w:val="2b333a"/>
          <w:highlight w:val="white"/>
        </w:rPr>
      </w:pPr>
      <w:r w:rsidDel="00000000" w:rsidR="00000000" w:rsidRPr="00000000">
        <w:rPr>
          <w:rFonts w:ascii="Garamond" w:cs="Garamond" w:eastAsia="Garamond" w:hAnsi="Garamond"/>
          <w:highlight w:val="white"/>
          <w:rtl w:val="0"/>
        </w:rPr>
        <w:t xml:space="preserve">Carry out supervisory responsibilities such as carpool, lunch, and recess duty, as well as other tasks as needed.</w:t>
      </w:r>
    </w:p>
    <w:p w:rsidR="00000000" w:rsidDel="00000000" w:rsidP="00000000" w:rsidRDefault="00000000" w:rsidRPr="00000000" w14:paraId="00000016">
      <w:pPr>
        <w:numPr>
          <w:ilvl w:val="0"/>
          <w:numId w:val="3"/>
        </w:numPr>
        <w:shd w:fill="ffffff" w:val="clear"/>
        <w:spacing w:after="160" w:lineRule="auto"/>
        <w:ind w:left="720" w:hanging="360"/>
        <w:rPr>
          <w:rFonts w:ascii="Garamond" w:cs="Garamond" w:eastAsia="Garamond" w:hAnsi="Garamond"/>
          <w:highlight w:val="white"/>
        </w:rPr>
      </w:pPr>
      <w:r w:rsidDel="00000000" w:rsidR="00000000" w:rsidRPr="00000000">
        <w:rPr>
          <w:rFonts w:ascii="Garamond" w:cs="Garamond" w:eastAsia="Garamond" w:hAnsi="Garamond"/>
          <w:rtl w:val="0"/>
        </w:rPr>
        <w:t xml:space="preserve">Take on additional professional duties as requested.</w:t>
      </w:r>
      <w:r w:rsidDel="00000000" w:rsidR="00000000" w:rsidRPr="00000000">
        <w:rPr>
          <w:rtl w:val="0"/>
        </w:rPr>
      </w:r>
    </w:p>
    <w:p w:rsidR="00000000" w:rsidDel="00000000" w:rsidP="00000000" w:rsidRDefault="00000000" w:rsidRPr="00000000" w14:paraId="00000017">
      <w:pPr>
        <w:pageBreakBefore w:val="0"/>
        <w:spacing w:line="240" w:lineRule="auto"/>
        <w:ind w:left="0" w:right="-20" w:firstLine="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18">
      <w:pPr>
        <w:pageBreakBefore w:val="0"/>
        <w:spacing w:line="240" w:lineRule="auto"/>
        <w:ind w:right="-20"/>
        <w:rPr>
          <w:rFonts w:ascii="Garamond" w:cs="Garamond" w:eastAsia="Garamond" w:hAnsi="Garamond"/>
          <w:b w:val="1"/>
        </w:rPr>
      </w:pPr>
      <w:r w:rsidDel="00000000" w:rsidR="00000000" w:rsidRPr="00000000">
        <w:rPr>
          <w:rFonts w:ascii="Garamond" w:cs="Garamond" w:eastAsia="Garamond" w:hAnsi="Garamond"/>
          <w:b w:val="1"/>
          <w:rtl w:val="0"/>
        </w:rPr>
        <w:t xml:space="preserve">Qualifications:</w:t>
      </w:r>
    </w:p>
    <w:p w:rsidR="00000000" w:rsidDel="00000000" w:rsidP="00000000" w:rsidRDefault="00000000" w:rsidRPr="00000000" w14:paraId="00000019">
      <w:pPr>
        <w:pageBreakBefore w:val="0"/>
        <w:numPr>
          <w:ilvl w:val="0"/>
          <w:numId w:val="1"/>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Minimum of a Bachelor's degree from a four-year college/university</w:t>
      </w:r>
    </w:p>
    <w:p w:rsidR="00000000" w:rsidDel="00000000" w:rsidP="00000000" w:rsidRDefault="00000000" w:rsidRPr="00000000" w14:paraId="0000001A">
      <w:pPr>
        <w:pageBreakBefore w:val="0"/>
        <w:numPr>
          <w:ilvl w:val="0"/>
          <w:numId w:val="1"/>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Teacher certification</w:t>
      </w:r>
    </w:p>
    <w:p w:rsidR="00000000" w:rsidDel="00000000" w:rsidP="00000000" w:rsidRDefault="00000000" w:rsidRPr="00000000" w14:paraId="0000001B">
      <w:pPr>
        <w:pageBreakBefore w:val="0"/>
        <w:numPr>
          <w:ilvl w:val="0"/>
          <w:numId w:val="1"/>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Strength in math, and social studies instruction, best practices</w:t>
      </w:r>
    </w:p>
    <w:p w:rsidR="00000000" w:rsidDel="00000000" w:rsidP="00000000" w:rsidRDefault="00000000" w:rsidRPr="00000000" w14:paraId="0000001C">
      <w:pPr>
        <w:pageBreakBefore w:val="0"/>
        <w:numPr>
          <w:ilvl w:val="0"/>
          <w:numId w:val="1"/>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Experience as a homeroom teacher in second through fifth grade preferred</w:t>
      </w:r>
    </w:p>
    <w:p w:rsidR="00000000" w:rsidDel="00000000" w:rsidP="00000000" w:rsidRDefault="00000000" w:rsidRPr="00000000" w14:paraId="0000001D">
      <w:pPr>
        <w:pageBreakBefore w:val="0"/>
        <w:numPr>
          <w:ilvl w:val="0"/>
          <w:numId w:val="1"/>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Competence in technology</w:t>
      </w:r>
    </w:p>
    <w:p w:rsidR="00000000" w:rsidDel="00000000" w:rsidP="00000000" w:rsidRDefault="00000000" w:rsidRPr="00000000" w14:paraId="0000001E">
      <w:pPr>
        <w:pageBreakBefore w:val="0"/>
        <w:numPr>
          <w:ilvl w:val="0"/>
          <w:numId w:val="1"/>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Experience in integrating </w:t>
      </w:r>
      <w:r w:rsidDel="00000000" w:rsidR="00000000" w:rsidRPr="00000000">
        <w:rPr>
          <w:rFonts w:ascii="Garamond" w:cs="Garamond" w:eastAsia="Garamond" w:hAnsi="Garamond"/>
          <w:rtl w:val="0"/>
        </w:rPr>
        <w:t xml:space="preserve">curriculum</w:t>
      </w:r>
      <w:r w:rsidDel="00000000" w:rsidR="00000000" w:rsidRPr="00000000">
        <w:rPr>
          <w:rtl w:val="0"/>
        </w:rPr>
      </w:r>
    </w:p>
    <w:p w:rsidR="00000000" w:rsidDel="00000000" w:rsidP="00000000" w:rsidRDefault="00000000" w:rsidRPr="00000000" w14:paraId="0000001F">
      <w:pPr>
        <w:pageBreakBefore w:val="0"/>
        <w:numPr>
          <w:ilvl w:val="0"/>
          <w:numId w:val="1"/>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Willingness to work in a collaborative, team environment</w:t>
      </w:r>
    </w:p>
    <w:p w:rsidR="00000000" w:rsidDel="00000000" w:rsidP="00000000" w:rsidRDefault="00000000" w:rsidRPr="00000000" w14:paraId="00000020">
      <w:pPr>
        <w:pageBreakBefore w:val="0"/>
        <w:numPr>
          <w:ilvl w:val="0"/>
          <w:numId w:val="1"/>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Excellent verbal and written communication skills</w:t>
      </w:r>
    </w:p>
    <w:p w:rsidR="00000000" w:rsidDel="00000000" w:rsidP="00000000" w:rsidRDefault="00000000" w:rsidRPr="00000000" w14:paraId="00000021">
      <w:pPr>
        <w:pageBreakBefore w:val="0"/>
        <w:numPr>
          <w:ilvl w:val="0"/>
          <w:numId w:val="1"/>
        </w:numPr>
        <w:spacing w:line="240" w:lineRule="auto"/>
        <w:ind w:left="720" w:right="-20" w:hanging="360"/>
        <w:rPr>
          <w:rFonts w:ascii="Garamond" w:cs="Garamond" w:eastAsia="Garamond" w:hAnsi="Garamond"/>
        </w:rPr>
      </w:pPr>
      <w:r w:rsidDel="00000000" w:rsidR="00000000" w:rsidRPr="00000000">
        <w:rPr>
          <w:rFonts w:ascii="Garamond" w:cs="Garamond" w:eastAsia="Garamond" w:hAnsi="Garamond"/>
          <w:rtl w:val="0"/>
        </w:rPr>
        <w:t xml:space="preserve">Ability to differentiate curriculum for students with varying learning styles</w:t>
      </w:r>
    </w:p>
    <w:p w:rsidR="00000000" w:rsidDel="00000000" w:rsidP="00000000" w:rsidRDefault="00000000" w:rsidRPr="00000000" w14:paraId="00000022">
      <w:pPr>
        <w:pageBreakBefore w:val="0"/>
        <w:spacing w:line="240" w:lineRule="auto"/>
        <w:ind w:right="-2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23">
      <w:pPr>
        <w:pageBreakBefore w:val="0"/>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Physical Requirements and Work Environment:</w:t>
      </w:r>
    </w:p>
    <w:p w:rsidR="00000000" w:rsidDel="00000000" w:rsidP="00000000" w:rsidRDefault="00000000" w:rsidRPr="00000000" w14:paraId="00000024">
      <w:pPr>
        <w:pageBreakBefore w:val="0"/>
        <w:numPr>
          <w:ilvl w:val="0"/>
          <w:numId w:val="2"/>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Occasionally lift up to 30 pounds.</w:t>
      </w:r>
    </w:p>
    <w:p w:rsidR="00000000" w:rsidDel="00000000" w:rsidP="00000000" w:rsidRDefault="00000000" w:rsidRPr="00000000" w14:paraId="00000025">
      <w:pPr>
        <w:pageBreakBefore w:val="0"/>
        <w:numPr>
          <w:ilvl w:val="0"/>
          <w:numId w:val="2"/>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Generally works in standard office conditions and climate.</w:t>
      </w:r>
    </w:p>
    <w:p w:rsidR="00000000" w:rsidDel="00000000" w:rsidP="00000000" w:rsidRDefault="00000000" w:rsidRPr="00000000" w14:paraId="00000026">
      <w:pPr>
        <w:pageBreakBefore w:val="0"/>
        <w:numPr>
          <w:ilvl w:val="0"/>
          <w:numId w:val="2"/>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Works in a fast-paced environment dealing with a wide variety of challenges, deadlines and a varied and diverse array of contacts.</w:t>
      </w:r>
    </w:p>
    <w:p w:rsidR="00000000" w:rsidDel="00000000" w:rsidP="00000000" w:rsidRDefault="00000000" w:rsidRPr="00000000" w14:paraId="00000027">
      <w:pPr>
        <w:pageBreakBefore w:val="0"/>
        <w:numPr>
          <w:ilvl w:val="0"/>
          <w:numId w:val="2"/>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May work at a desk and computer and stand for extended periods of time.</w:t>
      </w:r>
    </w:p>
    <w:p w:rsidR="00000000" w:rsidDel="00000000" w:rsidP="00000000" w:rsidRDefault="00000000" w:rsidRPr="00000000" w14:paraId="00000028">
      <w:pPr>
        <w:pageBreakBefore w:val="0"/>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9">
      <w:pPr>
        <w:widowControl w:val="0"/>
        <w:spacing w:line="240" w:lineRule="auto"/>
        <w:jc w:val="center"/>
        <w:rPr>
          <w:rFonts w:ascii="Garamond" w:cs="Garamond" w:eastAsia="Garamond" w:hAnsi="Garamond"/>
        </w:rPr>
      </w:pPr>
      <w:r w:rsidDel="00000000" w:rsidR="00000000" w:rsidRPr="00000000">
        <w:rPr>
          <w:rFonts w:ascii="Garamond" w:cs="Garamond" w:eastAsia="Garamond" w:hAnsi="Garamond"/>
          <w:i w:val="1"/>
          <w:rtl w:val="0"/>
        </w:rPr>
        <w:t xml:space="preserve">It is Good Shepherd Episcopal School's policy to provide equal employment opportunity to all employees and applicants for employment without regard to race, color, religion (creed), age, sex, gender (including gender identity and expression), sexual orientation, disability, medical condition, ancestry, genetic information, national or ethnic origin, marital status, or military status, or any other basis prohibited by law in accordance with applicable federal and state laws.</w: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 </w:t>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