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6CF7" w:rsidRDefault="00A96B27">
      <w:pPr>
        <w:spacing w:before="240"/>
        <w:jc w:val="center"/>
        <w:rPr>
          <w:b/>
          <w:sz w:val="26"/>
          <w:szCs w:val="26"/>
        </w:rPr>
      </w:pPr>
      <w:bookmarkStart w:id="0" w:name="_GoBack"/>
      <w:bookmarkEnd w:id="0"/>
      <w:r>
        <w:rPr>
          <w:b/>
          <w:color w:val="222222"/>
          <w:sz w:val="26"/>
          <w:szCs w:val="26"/>
          <w:highlight w:val="white"/>
        </w:rPr>
        <w:t>Faith Studies Teacher</w:t>
      </w:r>
    </w:p>
    <w:p w14:paraId="00000002" w14:textId="77777777" w:rsidR="00426CF7" w:rsidRDefault="00426CF7">
      <w:pPr>
        <w:jc w:val="center"/>
        <w:rPr>
          <w:b/>
          <w:sz w:val="16"/>
          <w:szCs w:val="16"/>
        </w:rPr>
      </w:pPr>
    </w:p>
    <w:p w14:paraId="00000003" w14:textId="77777777" w:rsidR="00426CF7" w:rsidRDefault="00A96B27">
      <w:pPr>
        <w:spacing w:line="240" w:lineRule="auto"/>
      </w:pPr>
      <w:r>
        <w:rPr>
          <w:b/>
        </w:rPr>
        <w:t xml:space="preserve">Reports to: </w:t>
      </w:r>
      <w:r>
        <w:t>Head of Middle School</w:t>
      </w:r>
    </w:p>
    <w:p w14:paraId="00000004" w14:textId="77777777" w:rsidR="00426CF7" w:rsidRDefault="00A96B27">
      <w:pPr>
        <w:spacing w:line="240" w:lineRule="auto"/>
      </w:pPr>
      <w:r>
        <w:rPr>
          <w:b/>
        </w:rPr>
        <w:t xml:space="preserve">FSLA Qualification: </w:t>
      </w:r>
      <w:r>
        <w:t>Exempt</w:t>
      </w:r>
    </w:p>
    <w:p w14:paraId="00000005" w14:textId="77777777" w:rsidR="00426CF7" w:rsidRDefault="00A96B27">
      <w:pPr>
        <w:spacing w:line="240" w:lineRule="auto"/>
        <w:rPr>
          <w:b/>
        </w:rPr>
      </w:pPr>
      <w:r>
        <w:rPr>
          <w:b/>
        </w:rPr>
        <w:t>Position purpose:</w:t>
      </w:r>
      <w:r>
        <w:t xml:space="preserve"> To teach, enrich, and reinforce the appropriate grade-level curriculum.</w:t>
      </w:r>
    </w:p>
    <w:p w14:paraId="00000006" w14:textId="77777777" w:rsidR="00426CF7" w:rsidRDefault="00A96B27">
      <w:pPr>
        <w:spacing w:before="240"/>
        <w:rPr>
          <w:b/>
        </w:rPr>
      </w:pPr>
      <w:r>
        <w:rPr>
          <w:b/>
        </w:rPr>
        <w:t>Essential Functions:</w:t>
      </w:r>
    </w:p>
    <w:p w14:paraId="00000007" w14:textId="77777777" w:rsidR="00426CF7" w:rsidRDefault="00A96B27">
      <w:pPr>
        <w:numPr>
          <w:ilvl w:val="0"/>
          <w:numId w:val="2"/>
        </w:numPr>
      </w:pPr>
      <w:r>
        <w:t>Promote the Episcopal Church, its identity, and its tenets.</w:t>
      </w:r>
    </w:p>
    <w:p w14:paraId="00000008" w14:textId="77777777" w:rsidR="00426CF7" w:rsidRDefault="00A96B27">
      <w:pPr>
        <w:numPr>
          <w:ilvl w:val="0"/>
          <w:numId w:val="2"/>
        </w:numPr>
      </w:pPr>
      <w:r>
        <w:t xml:space="preserve">Teach all Middle School Faith Studies classes. The Middle School Faith Studies Teacher will teach two sections per day of an eighth-grade class that explores Christian Sacraments, World Religions, and Ethics. </w:t>
      </w:r>
    </w:p>
    <w:p w14:paraId="00000009" w14:textId="77777777" w:rsidR="00426CF7" w:rsidRDefault="00A96B27">
      <w:pPr>
        <w:numPr>
          <w:ilvl w:val="0"/>
          <w:numId w:val="2"/>
        </w:numPr>
      </w:pPr>
      <w:r>
        <w:t>A fifth-grade faith studies class is also taug</w:t>
      </w:r>
      <w:r>
        <w:t>ht intermittently throughout the year.</w:t>
      </w:r>
    </w:p>
    <w:p w14:paraId="0000000A" w14:textId="77777777" w:rsidR="00426CF7" w:rsidRDefault="00A96B27">
      <w:pPr>
        <w:numPr>
          <w:ilvl w:val="0"/>
          <w:numId w:val="2"/>
        </w:numPr>
      </w:pPr>
      <w:r>
        <w:t>Collaborate with the director of curriculum and middle school administration to design age-appropriate, engaging lessons to support class curriculum.</w:t>
      </w:r>
    </w:p>
    <w:p w14:paraId="0000000B" w14:textId="77777777" w:rsidR="00426CF7" w:rsidRDefault="00A96B27">
      <w:pPr>
        <w:numPr>
          <w:ilvl w:val="0"/>
          <w:numId w:val="2"/>
        </w:numPr>
      </w:pPr>
      <w:r>
        <w:t>Grade student work including assessments, projects, and daily work,</w:t>
      </w:r>
      <w:r>
        <w:t xml:space="preserve"> as needed.</w:t>
      </w:r>
    </w:p>
    <w:p w14:paraId="0000000C" w14:textId="77777777" w:rsidR="00426CF7" w:rsidRDefault="00A96B27">
      <w:pPr>
        <w:numPr>
          <w:ilvl w:val="0"/>
          <w:numId w:val="2"/>
        </w:numPr>
      </w:pPr>
      <w:r>
        <w:t>Serve as the primary liaison with the Middle School Chaplain.</w:t>
      </w:r>
    </w:p>
    <w:p w14:paraId="0000000D" w14:textId="77777777" w:rsidR="00426CF7" w:rsidRDefault="00A96B27">
      <w:pPr>
        <w:numPr>
          <w:ilvl w:val="0"/>
          <w:numId w:val="2"/>
        </w:numPr>
      </w:pPr>
      <w:r>
        <w:t>Work with all Middle School students and faculty to support student-led chapels, dedicating advisory and WIN times to support this work.</w:t>
      </w:r>
    </w:p>
    <w:p w14:paraId="0000000E" w14:textId="77777777" w:rsidR="00426CF7" w:rsidRDefault="00A96B27">
      <w:pPr>
        <w:numPr>
          <w:ilvl w:val="0"/>
          <w:numId w:val="2"/>
        </w:numPr>
      </w:pPr>
      <w:r>
        <w:t xml:space="preserve">Serve the school in other manners, including </w:t>
      </w:r>
      <w:r>
        <w:t>carpool and lunch duty assignments.</w:t>
      </w:r>
    </w:p>
    <w:p w14:paraId="0000000F" w14:textId="77777777" w:rsidR="00426CF7" w:rsidRDefault="00A96B27">
      <w:pPr>
        <w:numPr>
          <w:ilvl w:val="0"/>
          <w:numId w:val="2"/>
        </w:numPr>
        <w:spacing w:after="240"/>
      </w:pPr>
      <w:r>
        <w:t>Exhibit good communication skills with students, fellow teachers, administrators, and parents.</w:t>
      </w:r>
    </w:p>
    <w:p w14:paraId="00000010" w14:textId="77777777" w:rsidR="00426CF7" w:rsidRDefault="00A96B27">
      <w:pPr>
        <w:spacing w:before="240"/>
        <w:rPr>
          <w:b/>
        </w:rPr>
      </w:pPr>
      <w:r>
        <w:rPr>
          <w:sz w:val="24"/>
          <w:szCs w:val="24"/>
        </w:rPr>
        <w:t xml:space="preserve"> </w:t>
      </w:r>
      <w:r>
        <w:rPr>
          <w:b/>
        </w:rPr>
        <w:t>Qualifications:</w:t>
      </w:r>
    </w:p>
    <w:p w14:paraId="00000011" w14:textId="77777777" w:rsidR="00426CF7" w:rsidRDefault="00A96B27">
      <w:pPr>
        <w:numPr>
          <w:ilvl w:val="0"/>
          <w:numId w:val="3"/>
        </w:numPr>
      </w:pPr>
      <w:r>
        <w:rPr>
          <w:color w:val="222222"/>
          <w:highlight w:val="white"/>
        </w:rPr>
        <w:t>Minimum of a bachelor’s degree from a four-year college/university</w:t>
      </w:r>
    </w:p>
    <w:p w14:paraId="00000012" w14:textId="77777777" w:rsidR="00426CF7" w:rsidRDefault="00A96B27">
      <w:pPr>
        <w:numPr>
          <w:ilvl w:val="0"/>
          <w:numId w:val="3"/>
        </w:numPr>
        <w:rPr>
          <w:color w:val="222222"/>
          <w:highlight w:val="white"/>
        </w:rPr>
      </w:pPr>
      <w:r>
        <w:rPr>
          <w:color w:val="222222"/>
          <w:highlight w:val="white"/>
        </w:rPr>
        <w:t>Prefer: Degree in Religious Studies</w:t>
      </w:r>
    </w:p>
    <w:p w14:paraId="00000013" w14:textId="77777777" w:rsidR="00426CF7" w:rsidRDefault="00A96B27">
      <w:pPr>
        <w:numPr>
          <w:ilvl w:val="0"/>
          <w:numId w:val="3"/>
        </w:numPr>
      </w:pPr>
      <w:r>
        <w:t>Excel</w:t>
      </w:r>
      <w:r>
        <w:t>lent verbal and written communication skills.</w:t>
      </w:r>
    </w:p>
    <w:p w14:paraId="00000014" w14:textId="77777777" w:rsidR="00426CF7" w:rsidRDefault="00A96B27">
      <w:pPr>
        <w:numPr>
          <w:ilvl w:val="0"/>
          <w:numId w:val="3"/>
        </w:numPr>
      </w:pPr>
      <w:r>
        <w:t>Demonstrates leadership and facilitative skills.</w:t>
      </w:r>
    </w:p>
    <w:p w14:paraId="00000015" w14:textId="77777777" w:rsidR="00426CF7" w:rsidRDefault="00A96B27">
      <w:pPr>
        <w:numPr>
          <w:ilvl w:val="0"/>
          <w:numId w:val="3"/>
        </w:numPr>
      </w:pPr>
      <w:r>
        <w:rPr>
          <w:color w:val="222222"/>
          <w:highlight w:val="white"/>
        </w:rPr>
        <w:t>Ability, skills, and understanding to create, communicate, and maintain relationships.</w:t>
      </w:r>
    </w:p>
    <w:p w14:paraId="00000016" w14:textId="77777777" w:rsidR="00426CF7" w:rsidRDefault="00A96B27">
      <w:pPr>
        <w:numPr>
          <w:ilvl w:val="0"/>
          <w:numId w:val="3"/>
        </w:numPr>
      </w:pPr>
      <w:r>
        <w:t xml:space="preserve">Good organizational skills </w:t>
      </w:r>
    </w:p>
    <w:p w14:paraId="00000017" w14:textId="77777777" w:rsidR="00426CF7" w:rsidRDefault="00A96B27">
      <w:pPr>
        <w:numPr>
          <w:ilvl w:val="0"/>
          <w:numId w:val="3"/>
        </w:numPr>
        <w:spacing w:after="240"/>
      </w:pPr>
      <w:r>
        <w:t>Be able to communicate concepts and instructio</w:t>
      </w:r>
      <w:r>
        <w:t>ns clearly.</w:t>
      </w:r>
    </w:p>
    <w:p w14:paraId="00000018" w14:textId="77777777" w:rsidR="00426CF7" w:rsidRDefault="00A96B27">
      <w:pPr>
        <w:spacing w:before="240"/>
        <w:rPr>
          <w:b/>
        </w:rPr>
      </w:pPr>
      <w:r>
        <w:rPr>
          <w:sz w:val="24"/>
          <w:szCs w:val="24"/>
        </w:rPr>
        <w:t xml:space="preserve"> </w:t>
      </w:r>
      <w:r>
        <w:rPr>
          <w:b/>
        </w:rPr>
        <w:t>Physical Requirements and Work Environment:</w:t>
      </w:r>
    </w:p>
    <w:p w14:paraId="00000019" w14:textId="77777777" w:rsidR="00426CF7" w:rsidRDefault="00A96B27">
      <w:pPr>
        <w:numPr>
          <w:ilvl w:val="0"/>
          <w:numId w:val="1"/>
        </w:numPr>
      </w:pPr>
      <w:r>
        <w:t>Occasionally lift up to 30 pounds.</w:t>
      </w:r>
    </w:p>
    <w:p w14:paraId="0000001A" w14:textId="77777777" w:rsidR="00426CF7" w:rsidRDefault="00A96B27">
      <w:pPr>
        <w:numPr>
          <w:ilvl w:val="0"/>
          <w:numId w:val="1"/>
        </w:numPr>
      </w:pPr>
      <w:proofErr w:type="gramStart"/>
      <w:r>
        <w:t>Generally</w:t>
      </w:r>
      <w:proofErr w:type="gramEnd"/>
      <w:r>
        <w:t xml:space="preserve"> works in standard office conditions and climate.</w:t>
      </w:r>
    </w:p>
    <w:p w14:paraId="0000001B" w14:textId="77777777" w:rsidR="00426CF7" w:rsidRDefault="00A96B27">
      <w:pPr>
        <w:numPr>
          <w:ilvl w:val="0"/>
          <w:numId w:val="1"/>
        </w:numPr>
      </w:pPr>
      <w:r>
        <w:t>Works in a fast-paced environment dealing with a wide variety of challenges, deadlines, and a varied and diverse array of contacts.</w:t>
      </w:r>
    </w:p>
    <w:p w14:paraId="0000001C" w14:textId="77777777" w:rsidR="00426CF7" w:rsidRDefault="00A96B27">
      <w:pPr>
        <w:numPr>
          <w:ilvl w:val="0"/>
          <w:numId w:val="1"/>
        </w:numPr>
        <w:spacing w:after="240"/>
      </w:pPr>
      <w:r>
        <w:t>May work at a desk and computer for extended periods of time.</w:t>
      </w:r>
    </w:p>
    <w:p w14:paraId="0000001D" w14:textId="77777777" w:rsidR="00426CF7" w:rsidRDefault="00A96B27">
      <w:pPr>
        <w:spacing w:before="240"/>
        <w:rPr>
          <w:sz w:val="24"/>
          <w:szCs w:val="24"/>
        </w:rPr>
      </w:pPr>
      <w:r>
        <w:rPr>
          <w:color w:val="222222"/>
          <w:highlight w:val="white"/>
        </w:rPr>
        <w:t xml:space="preserve">To apply for the Faith Studies Teacher position please submit </w:t>
      </w:r>
      <w:r>
        <w:rPr>
          <w:color w:val="222222"/>
          <w:highlight w:val="white"/>
        </w:rPr>
        <w:t xml:space="preserve">your cover letter, resume, and copy of your teacher certification to Kristin Jarrett, Employee Recruitment and Retention Manager, at </w:t>
      </w:r>
      <w:hyperlink r:id="rId5">
        <w:r>
          <w:rPr>
            <w:color w:val="1155CC"/>
            <w:highlight w:val="white"/>
            <w:u w:val="single"/>
          </w:rPr>
          <w:t>hr@gsesdallas.org</w:t>
        </w:r>
      </w:hyperlink>
      <w:r>
        <w:rPr>
          <w:color w:val="222222"/>
          <w:highlight w:val="white"/>
        </w:rPr>
        <w:t>.</w:t>
      </w:r>
    </w:p>
    <w:p w14:paraId="0000001E" w14:textId="77777777" w:rsidR="00426CF7" w:rsidRDefault="00A96B27">
      <w:pPr>
        <w:spacing w:before="240"/>
        <w:jc w:val="center"/>
        <w:rPr>
          <w:b/>
        </w:rPr>
      </w:pPr>
      <w:r>
        <w:rPr>
          <w:i/>
        </w:rPr>
        <w:t>It is Good Shepherd Episcopal School's policy to provide equal employment opportunity to all employees and applicants for employment without regard to race, color, religion (creed), age, sex, gender (including gender identity and expression), sexual orient</w:t>
      </w:r>
      <w:r>
        <w:rPr>
          <w:i/>
        </w:rPr>
        <w:t xml:space="preserve">ation, disability, medical </w:t>
      </w:r>
      <w:r>
        <w:rPr>
          <w:i/>
        </w:rPr>
        <w:lastRenderedPageBreak/>
        <w:t>condition, ancestry, genetic information, national or ethnic origin, marital status, or military status, or any other basis prohibited by law in accordance with applicable federal and state laws.</w:t>
      </w:r>
    </w:p>
    <w:p w14:paraId="0000001F" w14:textId="77777777" w:rsidR="00426CF7" w:rsidRDefault="00426CF7"/>
    <w:sectPr w:rsidR="00426C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129"/>
    <w:multiLevelType w:val="multilevel"/>
    <w:tmpl w:val="28C22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EF2B4C"/>
    <w:multiLevelType w:val="multilevel"/>
    <w:tmpl w:val="82743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D953CB"/>
    <w:multiLevelType w:val="multilevel"/>
    <w:tmpl w:val="8F1E1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F7"/>
    <w:rsid w:val="00426CF7"/>
    <w:rsid w:val="00A9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68B5CF-CE55-4531-83DB-017B9472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gsesdall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2232</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Jarrett</dc:creator>
  <cp:lastModifiedBy>Kristin Beumer</cp:lastModifiedBy>
  <cp:revision>2</cp:revision>
  <dcterms:created xsi:type="dcterms:W3CDTF">2024-02-26T22:15:00Z</dcterms:created>
  <dcterms:modified xsi:type="dcterms:W3CDTF">2024-02-26T22:15:00Z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b75c8f3c7ff58229dbd75a523425243afcb902f675711b119f1916db8ed69ffc</vt:lpwstr>
  </property>
</Properties>
</file>