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2185" w14:textId="77777777" w:rsidR="003B578F" w:rsidRDefault="003B578F" w:rsidP="003B578F">
      <w:pPr>
        <w:pStyle w:val="NormalWeb"/>
        <w:spacing w:before="0" w:beforeAutospacing="0" w:after="0" w:afterAutospacing="0"/>
      </w:pPr>
      <w:r>
        <w:rPr>
          <w:rFonts w:ascii="Garamond" w:hAnsi="Garamond"/>
          <w:color w:val="000000"/>
        </w:rPr>
        <w:t>Good Shepherd Episcopal School seeks a collaborative individual to teach, enrich, and reinforce the Elementary level/subject curriculum while caring for the whole child. This position reports to the Head of Lower School.</w:t>
      </w:r>
    </w:p>
    <w:p w14:paraId="7675BCAF" w14:textId="77777777" w:rsidR="003B578F" w:rsidRDefault="003B578F" w:rsidP="003B578F"/>
    <w:p w14:paraId="1DD48FD2" w14:textId="77777777" w:rsidR="003B578F" w:rsidRDefault="003B578F" w:rsidP="003B578F">
      <w:pPr>
        <w:pStyle w:val="NormalWeb"/>
        <w:spacing w:before="0" w:beforeAutospacing="0" w:after="0" w:afterAutospacing="0"/>
      </w:pPr>
      <w:r>
        <w:rPr>
          <w:rFonts w:ascii="Garamond" w:hAnsi="Garamond"/>
          <w:color w:val="000000"/>
        </w:rPr>
        <w:t>The Elementary Teacher will plan, supervise, and implement the program for the lower school class in accordance with the policies, curriculum, and philosophy of the school and treat each child with dignity and respect. The teacher will provide not only for each child’s academic needs but also help develop social and emotional maturity. In addition, the Elementary Teacher will assess and monitor student progress, maintain an orderly classroom, and revise and update the curriculum, as necessary. He or she will prepare report cards which include written comments, review student assessments and implement individual strategies for learning, and send timely, proactive, and regular communication with parents. </w:t>
      </w:r>
    </w:p>
    <w:p w14:paraId="7E9E23B5" w14:textId="77777777" w:rsidR="003B578F" w:rsidRDefault="003B578F" w:rsidP="003B578F"/>
    <w:p w14:paraId="13CCCE58" w14:textId="77777777" w:rsidR="003B578F" w:rsidRDefault="003B578F" w:rsidP="003B578F">
      <w:pPr>
        <w:pStyle w:val="NormalWeb"/>
        <w:spacing w:before="0" w:beforeAutospacing="0" w:after="0" w:afterAutospacing="0"/>
      </w:pPr>
      <w:r>
        <w:rPr>
          <w:rFonts w:ascii="Garamond" w:hAnsi="Garamond"/>
          <w:color w:val="000000"/>
        </w:rPr>
        <w:t>The Elementary Teacher will act as a mentor to new teachers, attend all required meetings and public-relations events, and participate on school committees and in extra-curricular activities as required. He or she will uphold and support the mission of the Episcopal Church and the School, meet all teacher expectations and duties as outlined in the Employee Manual, and collaborate with colleagues while maintaining a positive team attitude. </w:t>
      </w:r>
    </w:p>
    <w:p w14:paraId="3314B58D" w14:textId="77777777" w:rsidR="003B578F" w:rsidRDefault="003B578F" w:rsidP="003B578F"/>
    <w:p w14:paraId="3C85A2D0" w14:textId="77777777" w:rsidR="003B578F" w:rsidRDefault="003B578F" w:rsidP="003B578F">
      <w:pPr>
        <w:pStyle w:val="NormalWeb"/>
        <w:spacing w:before="0" w:beforeAutospacing="0" w:after="0" w:afterAutospacing="0"/>
      </w:pPr>
      <w:r>
        <w:rPr>
          <w:rFonts w:ascii="Garamond" w:hAnsi="Garamond"/>
          <w:color w:val="000000"/>
        </w:rPr>
        <w:t>The ideal candidate is a strong, dedicated professional with an astute understanding of child development and how young children learn. The candidate is required to have a minimum of a bachelor’s degree from a four-year college or university; teacher’s certification or a master’s degree in education is required.  Three to five years of lower school teaching and Responsive Classroom training is preferred.  Experience as a homeroom teacher in first through fourth grades and a familiarity of technology is preferred. It is important the candidate has experience in integrating curriculum and a willingness to work in a collaborative team environment.  Excellent verbal and written communication skills, and the ability to differentiate curriculum for students with varying learning styles, is preferred. </w:t>
      </w:r>
    </w:p>
    <w:p w14:paraId="6DC3CF11" w14:textId="77777777" w:rsidR="003B578F" w:rsidRDefault="003B578F" w:rsidP="003B578F"/>
    <w:p w14:paraId="0BEBA049" w14:textId="77777777" w:rsidR="003B578F" w:rsidRDefault="003B578F" w:rsidP="003B578F">
      <w:pPr>
        <w:pStyle w:val="NormalWeb"/>
        <w:spacing w:before="0" w:beforeAutospacing="0" w:after="0" w:afterAutospacing="0"/>
      </w:pPr>
      <w:r>
        <w:rPr>
          <w:rFonts w:ascii="Garamond" w:hAnsi="Garamond"/>
          <w:color w:val="000000"/>
        </w:rPr>
        <w:t xml:space="preserve">To apply for the Elementary Teacher position, please submit your cover letter, resume, and copy of your teacher certification to Toni Luciano, Director of Human Resources, at </w:t>
      </w:r>
      <w:hyperlink r:id="rId4" w:history="1">
        <w:r>
          <w:rPr>
            <w:rStyle w:val="Hyperlink"/>
            <w:rFonts w:ascii="Garamond" w:hAnsi="Garamond"/>
          </w:rPr>
          <w:t>tluciano@gsesdallas.org</w:t>
        </w:r>
      </w:hyperlink>
      <w:r>
        <w:rPr>
          <w:rFonts w:ascii="Garamond" w:hAnsi="Garamond"/>
          <w:color w:val="000000"/>
        </w:rPr>
        <w:t>.</w:t>
      </w:r>
    </w:p>
    <w:p w14:paraId="6970D394" w14:textId="77777777" w:rsidR="003B578F" w:rsidRDefault="003B578F" w:rsidP="003B578F"/>
    <w:p w14:paraId="2871C469" w14:textId="77777777" w:rsidR="003B578F" w:rsidRDefault="003B578F" w:rsidP="003B578F">
      <w:pPr>
        <w:pStyle w:val="NormalWeb"/>
        <w:spacing w:before="0" w:beforeAutospacing="0" w:after="0" w:afterAutospacing="0"/>
        <w:jc w:val="center"/>
      </w:pPr>
      <w:r>
        <w:rPr>
          <w:rFonts w:ascii="Garamond" w:hAnsi="Garamond"/>
          <w:i/>
          <w:iCs/>
          <w:color w:val="111104"/>
        </w:rPr>
        <w:t xml:space="preserve">It is Good Shepherd Episcopal School's policy to provide equal employment opportunity to all employees and applicants for employment without regard to race, color, religion (creed), age, sex, gender (including gender identity and expression), sexual orientation, disability, medical condition, ancestry, genetic information, national or ethnic origin, marital status, or military status, or any other basis prohibited by law in accordance with applicable federal and state laws. </w:t>
      </w:r>
    </w:p>
    <w:p w14:paraId="09CFC8A1" w14:textId="77777777" w:rsidR="002D6050" w:rsidRDefault="002D6050"/>
    <w:sectPr w:rsidR="002D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8F"/>
    <w:rsid w:val="002D6050"/>
    <w:rsid w:val="003B578F"/>
    <w:rsid w:val="00B8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93FA"/>
  <w15:chartTrackingRefBased/>
  <w15:docId w15:val="{9142508C-79E4-41F5-A85B-5A3A59A2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78F"/>
    <w:pPr>
      <w:spacing w:after="0" w:line="240" w:lineRule="auto"/>
    </w:pPr>
    <w:rPr>
      <w:rFonts w:ascii="Calibri" w:hAnsi="Calibri" w:cs="Calibri"/>
      <w:b w:val="0"/>
      <w:bCs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578F"/>
    <w:rPr>
      <w:color w:val="0000FF"/>
      <w:u w:val="single"/>
    </w:rPr>
  </w:style>
  <w:style w:type="paragraph" w:styleId="NormalWeb">
    <w:name w:val="Normal (Web)"/>
    <w:basedOn w:val="Normal"/>
    <w:uiPriority w:val="99"/>
    <w:semiHidden/>
    <w:unhideWhenUsed/>
    <w:rsid w:val="003B57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luciano@gsesdall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SAES Blevins</dc:creator>
  <cp:keywords/>
  <dc:description/>
  <cp:lastModifiedBy>SAES Blevins</cp:lastModifiedBy>
  <cp:revision>1</cp:revision>
  <dcterms:created xsi:type="dcterms:W3CDTF">2023-03-28T14:20:00Z</dcterms:created>
  <dcterms:modified xsi:type="dcterms:W3CDTF">2023-03-28T14:21:00Z</dcterms:modified>
</cp:coreProperties>
</file>