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9EB8679" w14:textId="77777777" w:rsidR="00A66E3F" w:rsidRDefault="005450F7">
      <w:pPr>
        <w:rPr>
          <w:rFonts w:ascii="Garamond" w:eastAsia="Garamond" w:hAnsi="Garamond" w:cs="Garamond"/>
          <w:b/>
          <w:i/>
          <w:sz w:val="24"/>
          <w:szCs w:val="24"/>
        </w:rPr>
      </w:pPr>
      <w:r>
        <w:rPr>
          <w:rFonts w:ascii="Garamond" w:eastAsia="Garamond" w:hAnsi="Garamond" w:cs="Garamond"/>
          <w:b/>
          <w:i/>
          <w:sz w:val="24"/>
          <w:szCs w:val="24"/>
        </w:rPr>
        <w:br/>
      </w:r>
    </w:p>
    <w:p w14:paraId="3B92B8A2" w14:textId="77777777" w:rsidR="00A66E3F" w:rsidRDefault="005450F7">
      <w:pPr>
        <w:jc w:val="center"/>
        <w:rPr>
          <w:rFonts w:ascii="Garamond" w:eastAsia="Garamond" w:hAnsi="Garamond" w:cs="Garamond"/>
          <w:b/>
          <w:color w:val="000000"/>
          <w:sz w:val="24"/>
          <w:szCs w:val="24"/>
        </w:rPr>
      </w:pPr>
      <w:r>
        <w:rPr>
          <w:noProof/>
        </w:rPr>
        <w:drawing>
          <wp:anchor distT="0" distB="0" distL="114300" distR="114300" simplePos="0" relativeHeight="251658240" behindDoc="0" locked="0" layoutInCell="1" hidden="0" allowOverlap="1" wp14:anchorId="226721BD" wp14:editId="6986059B">
            <wp:simplePos x="0" y="0"/>
            <wp:positionH relativeFrom="column">
              <wp:posOffset>1402080</wp:posOffset>
            </wp:positionH>
            <wp:positionV relativeFrom="paragraph">
              <wp:posOffset>142875</wp:posOffset>
            </wp:positionV>
            <wp:extent cx="3700780" cy="2286000"/>
            <wp:effectExtent l="0" t="0" r="0" b="0"/>
            <wp:wrapSquare wrapText="bothSides" distT="0" distB="0" distL="114300" distR="114300"/>
            <wp:docPr id="1" name="image1.png" descr="SAES_LOGO"/>
            <wp:cNvGraphicFramePr/>
            <a:graphic xmlns:a="http://schemas.openxmlformats.org/drawingml/2006/main">
              <a:graphicData uri="http://schemas.openxmlformats.org/drawingml/2006/picture">
                <pic:pic xmlns:pic="http://schemas.openxmlformats.org/drawingml/2006/picture">
                  <pic:nvPicPr>
                    <pic:cNvPr id="0" name="image1.png" descr="SAES_LOGO"/>
                    <pic:cNvPicPr preferRelativeResize="0"/>
                  </pic:nvPicPr>
                  <pic:blipFill>
                    <a:blip r:embed="rId7"/>
                    <a:srcRect/>
                    <a:stretch>
                      <a:fillRect/>
                    </a:stretch>
                  </pic:blipFill>
                  <pic:spPr>
                    <a:xfrm>
                      <a:off x="0" y="0"/>
                      <a:ext cx="3700780" cy="2286000"/>
                    </a:xfrm>
                    <a:prstGeom prst="rect">
                      <a:avLst/>
                    </a:prstGeom>
                    <a:ln/>
                  </pic:spPr>
                </pic:pic>
              </a:graphicData>
            </a:graphic>
          </wp:anchor>
        </w:drawing>
      </w:r>
    </w:p>
    <w:p w14:paraId="06C1EF2E" w14:textId="77777777" w:rsidR="00A66E3F" w:rsidRDefault="00A66E3F">
      <w:pPr>
        <w:jc w:val="center"/>
        <w:rPr>
          <w:rFonts w:ascii="Garamond" w:eastAsia="Garamond" w:hAnsi="Garamond" w:cs="Garamond"/>
          <w:b/>
          <w:color w:val="000000"/>
          <w:sz w:val="24"/>
          <w:szCs w:val="24"/>
        </w:rPr>
      </w:pPr>
    </w:p>
    <w:p w14:paraId="59016065" w14:textId="77777777" w:rsidR="00A66E3F" w:rsidRDefault="00A66E3F">
      <w:pPr>
        <w:jc w:val="center"/>
        <w:rPr>
          <w:rFonts w:ascii="Garamond" w:eastAsia="Garamond" w:hAnsi="Garamond" w:cs="Garamond"/>
          <w:b/>
          <w:color w:val="000000"/>
          <w:sz w:val="24"/>
          <w:szCs w:val="24"/>
        </w:rPr>
      </w:pPr>
    </w:p>
    <w:p w14:paraId="24DBF4BC" w14:textId="77777777" w:rsidR="00A66E3F" w:rsidRDefault="00A66E3F">
      <w:pPr>
        <w:jc w:val="center"/>
        <w:rPr>
          <w:rFonts w:ascii="Garamond" w:eastAsia="Garamond" w:hAnsi="Garamond" w:cs="Garamond"/>
          <w:b/>
          <w:color w:val="000000"/>
          <w:sz w:val="24"/>
          <w:szCs w:val="24"/>
        </w:rPr>
      </w:pPr>
    </w:p>
    <w:p w14:paraId="2548954F" w14:textId="77777777" w:rsidR="00A66E3F" w:rsidRDefault="00A66E3F">
      <w:pPr>
        <w:rPr>
          <w:rFonts w:ascii="Garamond" w:eastAsia="Garamond" w:hAnsi="Garamond" w:cs="Garamond"/>
          <w:b/>
          <w:color w:val="000000"/>
          <w:sz w:val="24"/>
          <w:szCs w:val="24"/>
        </w:rPr>
      </w:pPr>
    </w:p>
    <w:p w14:paraId="6C94B656" w14:textId="77777777" w:rsidR="00A66E3F" w:rsidRDefault="00A66E3F">
      <w:pPr>
        <w:jc w:val="center"/>
        <w:rPr>
          <w:rFonts w:ascii="Garamond" w:eastAsia="Garamond" w:hAnsi="Garamond" w:cs="Garamond"/>
          <w:b/>
          <w:sz w:val="24"/>
          <w:szCs w:val="24"/>
        </w:rPr>
      </w:pPr>
    </w:p>
    <w:p w14:paraId="2023FBC1" w14:textId="77777777" w:rsidR="00A66E3F" w:rsidRDefault="00A66E3F">
      <w:pPr>
        <w:jc w:val="center"/>
        <w:rPr>
          <w:rFonts w:ascii="Garamond" w:eastAsia="Garamond" w:hAnsi="Garamond" w:cs="Garamond"/>
          <w:b/>
          <w:sz w:val="24"/>
          <w:szCs w:val="24"/>
        </w:rPr>
      </w:pPr>
    </w:p>
    <w:p w14:paraId="1F7DCDFE" w14:textId="77777777" w:rsidR="00A66E3F" w:rsidRDefault="00A66E3F">
      <w:pPr>
        <w:jc w:val="center"/>
        <w:rPr>
          <w:rFonts w:ascii="Garamond" w:eastAsia="Garamond" w:hAnsi="Garamond" w:cs="Garamond"/>
          <w:b/>
          <w:sz w:val="24"/>
          <w:szCs w:val="24"/>
        </w:rPr>
      </w:pPr>
    </w:p>
    <w:p w14:paraId="38544990" w14:textId="77777777" w:rsidR="00A66E3F" w:rsidRDefault="00A66E3F">
      <w:pPr>
        <w:jc w:val="center"/>
        <w:rPr>
          <w:rFonts w:ascii="Garamond" w:eastAsia="Garamond" w:hAnsi="Garamond" w:cs="Garamond"/>
          <w:b/>
          <w:sz w:val="24"/>
          <w:szCs w:val="24"/>
        </w:rPr>
      </w:pPr>
    </w:p>
    <w:p w14:paraId="1496ED4F" w14:textId="77777777" w:rsidR="00A66E3F" w:rsidRDefault="00A66E3F">
      <w:pPr>
        <w:jc w:val="center"/>
        <w:rPr>
          <w:rFonts w:ascii="Garamond" w:eastAsia="Garamond" w:hAnsi="Garamond" w:cs="Garamond"/>
          <w:b/>
          <w:sz w:val="24"/>
          <w:szCs w:val="24"/>
        </w:rPr>
      </w:pPr>
    </w:p>
    <w:p w14:paraId="7D1ABAEC" w14:textId="77777777" w:rsidR="00A66E3F" w:rsidRDefault="00A66E3F">
      <w:pPr>
        <w:jc w:val="center"/>
        <w:rPr>
          <w:rFonts w:ascii="Garamond" w:eastAsia="Garamond" w:hAnsi="Garamond" w:cs="Garamond"/>
          <w:b/>
          <w:sz w:val="24"/>
          <w:szCs w:val="24"/>
        </w:rPr>
      </w:pPr>
    </w:p>
    <w:p w14:paraId="0581FE07" w14:textId="77777777" w:rsidR="00A66E3F" w:rsidRDefault="00A66E3F">
      <w:pPr>
        <w:jc w:val="center"/>
        <w:rPr>
          <w:rFonts w:ascii="Garamond" w:eastAsia="Garamond" w:hAnsi="Garamond" w:cs="Garamond"/>
          <w:b/>
          <w:sz w:val="24"/>
          <w:szCs w:val="24"/>
        </w:rPr>
      </w:pPr>
    </w:p>
    <w:p w14:paraId="66FB039E" w14:textId="77777777" w:rsidR="00A66E3F" w:rsidRDefault="00A66E3F">
      <w:pPr>
        <w:jc w:val="center"/>
        <w:rPr>
          <w:rFonts w:ascii="Garamond" w:eastAsia="Garamond" w:hAnsi="Garamond" w:cs="Garamond"/>
          <w:b/>
          <w:sz w:val="24"/>
          <w:szCs w:val="24"/>
        </w:rPr>
      </w:pPr>
    </w:p>
    <w:p w14:paraId="46C6C3A0" w14:textId="77777777" w:rsidR="00A66E3F" w:rsidRDefault="00A66E3F">
      <w:pPr>
        <w:jc w:val="center"/>
        <w:rPr>
          <w:rFonts w:ascii="Garamond" w:eastAsia="Garamond" w:hAnsi="Garamond" w:cs="Garamond"/>
          <w:b/>
          <w:sz w:val="24"/>
          <w:szCs w:val="24"/>
        </w:rPr>
      </w:pPr>
    </w:p>
    <w:p w14:paraId="524BBB4C" w14:textId="77777777" w:rsidR="00A66E3F" w:rsidRDefault="00A66E3F">
      <w:pPr>
        <w:jc w:val="center"/>
        <w:rPr>
          <w:rFonts w:ascii="Garamond" w:eastAsia="Garamond" w:hAnsi="Garamond" w:cs="Garamond"/>
          <w:b/>
          <w:sz w:val="24"/>
          <w:szCs w:val="24"/>
        </w:rPr>
      </w:pPr>
    </w:p>
    <w:p w14:paraId="3E5D3B36" w14:textId="77777777" w:rsidR="00A66E3F" w:rsidRDefault="00A66E3F">
      <w:pPr>
        <w:jc w:val="center"/>
        <w:rPr>
          <w:rFonts w:ascii="Garamond" w:eastAsia="Garamond" w:hAnsi="Garamond" w:cs="Garamond"/>
          <w:b/>
          <w:sz w:val="60"/>
          <w:szCs w:val="60"/>
        </w:rPr>
      </w:pPr>
    </w:p>
    <w:p w14:paraId="19B54FFA" w14:textId="77777777" w:rsidR="00A66E3F" w:rsidRDefault="00A66E3F">
      <w:pPr>
        <w:jc w:val="center"/>
        <w:rPr>
          <w:rFonts w:ascii="Garamond" w:eastAsia="Garamond" w:hAnsi="Garamond" w:cs="Garamond"/>
          <w:b/>
          <w:sz w:val="60"/>
          <w:szCs w:val="60"/>
        </w:rPr>
      </w:pPr>
    </w:p>
    <w:p w14:paraId="5BC9D6A0" w14:textId="77777777" w:rsidR="00A66E3F" w:rsidRDefault="005450F7">
      <w:pPr>
        <w:jc w:val="center"/>
        <w:rPr>
          <w:rFonts w:ascii="Garamond" w:eastAsia="Garamond" w:hAnsi="Garamond" w:cs="Garamond"/>
          <w:b/>
          <w:sz w:val="60"/>
          <w:szCs w:val="60"/>
        </w:rPr>
      </w:pPr>
      <w:r>
        <w:rPr>
          <w:rFonts w:ascii="Garamond" w:eastAsia="Garamond" w:hAnsi="Garamond" w:cs="Garamond"/>
          <w:b/>
          <w:sz w:val="60"/>
          <w:szCs w:val="60"/>
        </w:rPr>
        <w:t>SUMMER PROGRAM</w:t>
      </w:r>
    </w:p>
    <w:p w14:paraId="693BA9CA" w14:textId="77777777" w:rsidR="00A66E3F" w:rsidRDefault="005450F7">
      <w:pPr>
        <w:jc w:val="center"/>
        <w:rPr>
          <w:rFonts w:ascii="Garamond" w:eastAsia="Garamond" w:hAnsi="Garamond" w:cs="Garamond"/>
          <w:b/>
          <w:sz w:val="60"/>
          <w:szCs w:val="60"/>
        </w:rPr>
      </w:pPr>
      <w:r>
        <w:rPr>
          <w:rFonts w:ascii="Garamond" w:eastAsia="Garamond" w:hAnsi="Garamond" w:cs="Garamond"/>
          <w:b/>
          <w:sz w:val="60"/>
          <w:szCs w:val="60"/>
        </w:rPr>
        <w:t>SELF-STUDY REPORT</w:t>
      </w:r>
    </w:p>
    <w:p w14:paraId="30ED9947" w14:textId="77777777" w:rsidR="00A66E3F" w:rsidRDefault="005450F7">
      <w:pPr>
        <w:jc w:val="center"/>
        <w:rPr>
          <w:rFonts w:ascii="Garamond" w:eastAsia="Garamond" w:hAnsi="Garamond" w:cs="Garamond"/>
          <w:b/>
          <w:i/>
          <w:color w:val="000000"/>
          <w:sz w:val="24"/>
          <w:szCs w:val="24"/>
          <w:highlight w:val="cyan"/>
        </w:rPr>
      </w:pPr>
      <w:r>
        <w:rPr>
          <w:rFonts w:ascii="Garamond" w:eastAsia="Garamond" w:hAnsi="Garamond" w:cs="Garamond"/>
          <w:b/>
          <w:color w:val="000000"/>
          <w:sz w:val="24"/>
          <w:szCs w:val="24"/>
        </w:rPr>
        <w:t>(v.</w:t>
      </w:r>
      <w:r>
        <w:rPr>
          <w:rFonts w:ascii="Garamond" w:eastAsia="Garamond" w:hAnsi="Garamond" w:cs="Garamond"/>
          <w:b/>
          <w:sz w:val="24"/>
          <w:szCs w:val="24"/>
        </w:rPr>
        <w:t>2020</w:t>
      </w:r>
      <w:r>
        <w:rPr>
          <w:rFonts w:ascii="Garamond" w:eastAsia="Garamond" w:hAnsi="Garamond" w:cs="Garamond"/>
          <w:b/>
          <w:color w:val="000000"/>
          <w:sz w:val="24"/>
          <w:szCs w:val="24"/>
        </w:rPr>
        <w:t xml:space="preserve">) </w:t>
      </w:r>
    </w:p>
    <w:p w14:paraId="261E0C0A" w14:textId="77777777" w:rsidR="00A66E3F" w:rsidRDefault="00A66E3F">
      <w:pPr>
        <w:jc w:val="right"/>
        <w:rPr>
          <w:rFonts w:ascii="Garamond" w:eastAsia="Garamond" w:hAnsi="Garamond" w:cs="Garamond"/>
          <w:color w:val="008000"/>
          <w:sz w:val="24"/>
          <w:szCs w:val="24"/>
        </w:rPr>
        <w:sectPr w:rsidR="00A66E3F">
          <w:headerReference w:type="even" r:id="rId8"/>
          <w:headerReference w:type="default" r:id="rId9"/>
          <w:footerReference w:type="even" r:id="rId10"/>
          <w:footerReference w:type="default" r:id="rId11"/>
          <w:headerReference w:type="first" r:id="rId12"/>
          <w:footerReference w:type="first" r:id="rId13"/>
          <w:pgSz w:w="12240" w:h="15840"/>
          <w:pgMar w:top="1152" w:right="1440" w:bottom="1152" w:left="1440" w:header="0" w:footer="720" w:gutter="0"/>
          <w:pgNumType w:start="1"/>
          <w:cols w:space="720"/>
        </w:sectPr>
      </w:pPr>
    </w:p>
    <w:p w14:paraId="69C0ADE7" w14:textId="77777777" w:rsidR="00A66E3F" w:rsidRDefault="00A66E3F">
      <w:pPr>
        <w:rPr>
          <w:rFonts w:ascii="Garamond" w:eastAsia="Garamond" w:hAnsi="Garamond" w:cs="Garamond"/>
          <w:b/>
          <w:sz w:val="24"/>
          <w:szCs w:val="24"/>
        </w:rPr>
      </w:pPr>
    </w:p>
    <w:p w14:paraId="1FDC61B1" w14:textId="77777777" w:rsidR="00A66E3F" w:rsidRDefault="00A66E3F">
      <w:pPr>
        <w:jc w:val="center"/>
        <w:rPr>
          <w:rFonts w:ascii="Garamond" w:eastAsia="Garamond" w:hAnsi="Garamond" w:cs="Garamond"/>
          <w:b/>
          <w:sz w:val="48"/>
          <w:szCs w:val="48"/>
        </w:rPr>
      </w:pPr>
    </w:p>
    <w:p w14:paraId="649C96EB" w14:textId="77777777" w:rsidR="00A66E3F" w:rsidRDefault="00A66E3F">
      <w:pPr>
        <w:jc w:val="center"/>
        <w:rPr>
          <w:rFonts w:ascii="Garamond" w:eastAsia="Garamond" w:hAnsi="Garamond" w:cs="Garamond"/>
          <w:b/>
          <w:sz w:val="48"/>
          <w:szCs w:val="48"/>
        </w:rPr>
      </w:pPr>
    </w:p>
    <w:p w14:paraId="6656AA7B" w14:textId="77777777" w:rsidR="00A66E3F" w:rsidRDefault="00A66E3F">
      <w:pPr>
        <w:jc w:val="center"/>
        <w:rPr>
          <w:rFonts w:ascii="Garamond" w:eastAsia="Garamond" w:hAnsi="Garamond" w:cs="Garamond"/>
          <w:b/>
          <w:sz w:val="48"/>
          <w:szCs w:val="48"/>
        </w:rPr>
      </w:pPr>
    </w:p>
    <w:p w14:paraId="25D72D37" w14:textId="77777777" w:rsidR="00A66E3F" w:rsidRDefault="00A66E3F">
      <w:pPr>
        <w:jc w:val="center"/>
        <w:rPr>
          <w:rFonts w:ascii="Garamond" w:eastAsia="Garamond" w:hAnsi="Garamond" w:cs="Garamond"/>
          <w:b/>
          <w:sz w:val="48"/>
          <w:szCs w:val="48"/>
        </w:rPr>
      </w:pPr>
    </w:p>
    <w:p w14:paraId="4AEE6C79" w14:textId="77777777" w:rsidR="00A66E3F" w:rsidRDefault="00A66E3F">
      <w:pPr>
        <w:jc w:val="center"/>
        <w:rPr>
          <w:rFonts w:ascii="Garamond" w:eastAsia="Garamond" w:hAnsi="Garamond" w:cs="Garamond"/>
          <w:b/>
          <w:sz w:val="48"/>
          <w:szCs w:val="48"/>
        </w:rPr>
      </w:pPr>
    </w:p>
    <w:p w14:paraId="37C44176" w14:textId="77777777" w:rsidR="00A66E3F" w:rsidRDefault="00A66E3F">
      <w:pPr>
        <w:rPr>
          <w:rFonts w:ascii="Garamond" w:eastAsia="Garamond" w:hAnsi="Garamond" w:cs="Garamond"/>
          <w:b/>
          <w:sz w:val="24"/>
          <w:szCs w:val="24"/>
        </w:rPr>
      </w:pPr>
    </w:p>
    <w:p w14:paraId="7F102E18" w14:textId="77777777" w:rsidR="00A66E3F" w:rsidRDefault="005450F7" w:rsidP="001F692E">
      <w:pPr>
        <w:pStyle w:val="BodyText"/>
      </w:pPr>
      <w:r>
        <w:t>The mission of the Southwestern Association of Episcopal Schools is to lead, to nurture, and to unify Episcopal schools in order to advance educational excellence within the faith community of the Episcopal Church.</w:t>
      </w:r>
    </w:p>
    <w:p w14:paraId="2AC553F1" w14:textId="77777777" w:rsidR="00A66E3F" w:rsidRDefault="00A66E3F">
      <w:pPr>
        <w:rPr>
          <w:rFonts w:ascii="Garamond" w:eastAsia="Garamond" w:hAnsi="Garamond" w:cs="Garamond"/>
          <w:color w:val="FF0000"/>
          <w:sz w:val="24"/>
          <w:szCs w:val="24"/>
        </w:rPr>
      </w:pPr>
    </w:p>
    <w:p w14:paraId="6F321CE4" w14:textId="77777777" w:rsidR="00A66E3F" w:rsidRDefault="00A66E3F">
      <w:pPr>
        <w:rPr>
          <w:rFonts w:ascii="Garamond" w:eastAsia="Garamond" w:hAnsi="Garamond" w:cs="Garamond"/>
          <w:color w:val="FF0000"/>
          <w:sz w:val="24"/>
          <w:szCs w:val="24"/>
        </w:rPr>
      </w:pPr>
    </w:p>
    <w:p w14:paraId="708B3695" w14:textId="77777777" w:rsidR="00A66E3F" w:rsidRDefault="00A66E3F">
      <w:pPr>
        <w:rPr>
          <w:rFonts w:ascii="Garamond" w:eastAsia="Garamond" w:hAnsi="Garamond" w:cs="Garamond"/>
          <w:color w:val="FF0000"/>
          <w:sz w:val="24"/>
          <w:szCs w:val="24"/>
        </w:rPr>
      </w:pPr>
    </w:p>
    <w:p w14:paraId="27B9F7BA" w14:textId="77777777" w:rsidR="00A66E3F" w:rsidRDefault="00A66E3F">
      <w:pPr>
        <w:jc w:val="center"/>
        <w:rPr>
          <w:rFonts w:ascii="Garamond" w:eastAsia="Garamond" w:hAnsi="Garamond" w:cs="Garamond"/>
          <w:b/>
          <w:i/>
          <w:sz w:val="24"/>
          <w:szCs w:val="24"/>
        </w:rPr>
      </w:pPr>
    </w:p>
    <w:p w14:paraId="24616F51" w14:textId="77777777" w:rsidR="001F692E" w:rsidRDefault="001F692E">
      <w:pPr>
        <w:jc w:val="center"/>
        <w:rPr>
          <w:rFonts w:ascii="Garamond" w:eastAsia="Garamond" w:hAnsi="Garamond" w:cs="Garamond"/>
          <w:b/>
          <w:i/>
          <w:sz w:val="24"/>
          <w:szCs w:val="24"/>
        </w:rPr>
      </w:pPr>
    </w:p>
    <w:p w14:paraId="48F83A9C" w14:textId="77777777" w:rsidR="001F692E" w:rsidRDefault="001F692E">
      <w:pPr>
        <w:jc w:val="center"/>
        <w:rPr>
          <w:rFonts w:ascii="Garamond" w:eastAsia="Garamond" w:hAnsi="Garamond" w:cs="Garamond"/>
          <w:b/>
          <w:i/>
          <w:sz w:val="24"/>
          <w:szCs w:val="24"/>
        </w:rPr>
      </w:pPr>
    </w:p>
    <w:p w14:paraId="75ED57BF" w14:textId="77777777" w:rsidR="001F692E" w:rsidRDefault="001F692E">
      <w:pPr>
        <w:jc w:val="center"/>
        <w:rPr>
          <w:rFonts w:ascii="Garamond" w:eastAsia="Garamond" w:hAnsi="Garamond" w:cs="Garamond"/>
          <w:b/>
          <w:i/>
          <w:sz w:val="24"/>
          <w:szCs w:val="24"/>
        </w:rPr>
      </w:pPr>
    </w:p>
    <w:p w14:paraId="2D4C3BDD" w14:textId="77777777" w:rsidR="00A66E3F" w:rsidRDefault="005450F7">
      <w:pPr>
        <w:jc w:val="center"/>
        <w:rPr>
          <w:rFonts w:ascii="Garamond" w:eastAsia="Garamond" w:hAnsi="Garamond" w:cs="Garamond"/>
          <w:b/>
          <w:i/>
          <w:sz w:val="24"/>
          <w:szCs w:val="24"/>
        </w:rPr>
      </w:pPr>
      <w:r>
        <w:rPr>
          <w:rFonts w:ascii="Garamond" w:eastAsia="Garamond" w:hAnsi="Garamond" w:cs="Garamond"/>
          <w:b/>
          <w:i/>
          <w:sz w:val="24"/>
          <w:szCs w:val="24"/>
        </w:rPr>
        <w:lastRenderedPageBreak/>
        <w:t>PREFACE</w:t>
      </w:r>
    </w:p>
    <w:p w14:paraId="60A16254" w14:textId="77777777" w:rsidR="00A66E3F" w:rsidRDefault="00A66E3F">
      <w:pPr>
        <w:jc w:val="center"/>
        <w:rPr>
          <w:rFonts w:ascii="Garamond" w:eastAsia="Garamond" w:hAnsi="Garamond" w:cs="Garamond"/>
          <w:b/>
          <w:i/>
          <w:sz w:val="24"/>
          <w:szCs w:val="24"/>
        </w:rPr>
      </w:pPr>
    </w:p>
    <w:p w14:paraId="2A461093" w14:textId="77777777" w:rsidR="00A66E3F" w:rsidRDefault="005450F7">
      <w:pPr>
        <w:widowControl/>
        <w:rPr>
          <w:rFonts w:ascii="Garamond" w:eastAsia="Garamond" w:hAnsi="Garamond" w:cs="Garamond"/>
          <w:sz w:val="24"/>
          <w:szCs w:val="24"/>
        </w:rPr>
      </w:pPr>
      <w:r>
        <w:rPr>
          <w:rFonts w:ascii="Garamond" w:eastAsia="Garamond" w:hAnsi="Garamond" w:cs="Garamond"/>
          <w:sz w:val="24"/>
          <w:szCs w:val="24"/>
        </w:rPr>
        <w:t>A summer program is any program offered at a school during summer vacation weeks. These programs may be academic courses, sports camps, enrichment classes, arts camps, day care, or similar programs. It is the school’s responsibility to meet state licensing requirements (if applicable). A school’s summer program may be operated by third-party providers; however, it must be under the aegis of school operations and meet all school and state licensing (if applicable) requirements.  Vacation Bible School run by a parish church is not considered to be a school-operated summer program.</w:t>
      </w:r>
    </w:p>
    <w:p w14:paraId="5CF6ABFF" w14:textId="77777777" w:rsidR="00A66E3F" w:rsidRDefault="00A66E3F">
      <w:pPr>
        <w:widowControl/>
        <w:rPr>
          <w:rFonts w:ascii="Garamond" w:eastAsia="Garamond" w:hAnsi="Garamond" w:cs="Garamond"/>
          <w:sz w:val="24"/>
          <w:szCs w:val="24"/>
        </w:rPr>
      </w:pPr>
    </w:p>
    <w:p w14:paraId="7E31323F" w14:textId="77777777" w:rsidR="00A66E3F" w:rsidRDefault="005450F7">
      <w:pPr>
        <w:widowControl/>
        <w:rPr>
          <w:rFonts w:ascii="Garamond" w:eastAsia="Garamond" w:hAnsi="Garamond" w:cs="Garamond"/>
          <w:sz w:val="24"/>
          <w:szCs w:val="24"/>
        </w:rPr>
      </w:pPr>
      <w:r>
        <w:rPr>
          <w:rFonts w:ascii="Garamond" w:eastAsia="Garamond" w:hAnsi="Garamond" w:cs="Garamond"/>
          <w:sz w:val="24"/>
          <w:szCs w:val="24"/>
        </w:rPr>
        <w:t xml:space="preserve">Should a school open/add a summer program since the last on-site visit, the school is required to submit a </w:t>
      </w:r>
      <w:r>
        <w:rPr>
          <w:rFonts w:ascii="Garamond" w:eastAsia="Garamond" w:hAnsi="Garamond" w:cs="Garamond"/>
          <w:i/>
          <w:sz w:val="24"/>
          <w:szCs w:val="24"/>
        </w:rPr>
        <w:t xml:space="preserve">Summer Program Self-Study </w:t>
      </w:r>
      <w:r>
        <w:rPr>
          <w:rFonts w:ascii="Garamond" w:eastAsia="Garamond" w:hAnsi="Garamond" w:cs="Garamond"/>
          <w:sz w:val="24"/>
          <w:szCs w:val="24"/>
        </w:rPr>
        <w:t xml:space="preserve">and host a site visit during the summer program. </w:t>
      </w:r>
    </w:p>
    <w:p w14:paraId="40618835" w14:textId="77777777" w:rsidR="00A66E3F" w:rsidRDefault="00A66E3F">
      <w:pPr>
        <w:ind w:right="-90"/>
        <w:rPr>
          <w:rFonts w:ascii="Garamond" w:eastAsia="Garamond" w:hAnsi="Garamond" w:cs="Garamond"/>
          <w:sz w:val="24"/>
          <w:szCs w:val="24"/>
        </w:rPr>
      </w:pPr>
    </w:p>
    <w:p w14:paraId="78B333B0" w14:textId="77777777" w:rsidR="00A66E3F" w:rsidRDefault="005450F7">
      <w:pPr>
        <w:ind w:right="-90"/>
      </w:pPr>
      <w:r>
        <w:rPr>
          <w:rFonts w:ascii="Garamond" w:eastAsia="Garamond" w:hAnsi="Garamond" w:cs="Garamond"/>
          <w:sz w:val="24"/>
          <w:szCs w:val="24"/>
        </w:rPr>
        <w:t xml:space="preserve">Requirements: </w:t>
      </w:r>
    </w:p>
    <w:p w14:paraId="0DD2F05C" w14:textId="77777777" w:rsidR="00A66E3F" w:rsidRDefault="00A66E3F">
      <w:pPr>
        <w:ind w:left="-648" w:right="-90"/>
        <w:rPr>
          <w:color w:val="FF0000"/>
        </w:rPr>
      </w:pPr>
    </w:p>
    <w:p w14:paraId="705BB1FD" w14:textId="77777777" w:rsidR="00A66E3F" w:rsidRDefault="005450F7">
      <w:pPr>
        <w:numPr>
          <w:ilvl w:val="0"/>
          <w:numId w:val="8"/>
        </w:numPr>
        <w:ind w:left="360" w:right="-90" w:hanging="360"/>
        <w:rPr>
          <w:rFonts w:ascii="Garamond" w:eastAsia="Garamond" w:hAnsi="Garamond" w:cs="Garamond"/>
          <w:sz w:val="24"/>
          <w:szCs w:val="24"/>
        </w:rPr>
      </w:pPr>
      <w:r>
        <w:rPr>
          <w:rFonts w:ascii="Garamond" w:eastAsia="Garamond" w:hAnsi="Garamond" w:cs="Garamond"/>
          <w:sz w:val="24"/>
          <w:szCs w:val="24"/>
        </w:rPr>
        <w:t xml:space="preserve">Notify the Director of Accreditation at least six (6) months prior to the start of a new summer program to begin the </w:t>
      </w:r>
      <w:r>
        <w:rPr>
          <w:rFonts w:ascii="Garamond" w:eastAsia="Garamond" w:hAnsi="Garamond" w:cs="Garamond"/>
          <w:i/>
          <w:sz w:val="24"/>
          <w:szCs w:val="24"/>
        </w:rPr>
        <w:t>Summer Program Self-Study</w:t>
      </w:r>
      <w:r>
        <w:rPr>
          <w:rFonts w:ascii="Garamond" w:eastAsia="Garamond" w:hAnsi="Garamond" w:cs="Garamond"/>
          <w:sz w:val="24"/>
          <w:szCs w:val="24"/>
        </w:rPr>
        <w:t>.  The self-study is due by April 1st of the year the program begins.</w:t>
      </w:r>
    </w:p>
    <w:p w14:paraId="08C83C70" w14:textId="77777777" w:rsidR="00A66E3F" w:rsidRDefault="005450F7">
      <w:pPr>
        <w:numPr>
          <w:ilvl w:val="0"/>
          <w:numId w:val="8"/>
        </w:numPr>
        <w:ind w:left="360" w:right="-90" w:hanging="360"/>
        <w:rPr>
          <w:rFonts w:ascii="Garamond" w:eastAsia="Garamond" w:hAnsi="Garamond" w:cs="Garamond"/>
          <w:sz w:val="24"/>
          <w:szCs w:val="24"/>
        </w:rPr>
      </w:pPr>
      <w:r>
        <w:rPr>
          <w:rFonts w:ascii="Garamond" w:eastAsia="Garamond" w:hAnsi="Garamond" w:cs="Garamond"/>
          <w:sz w:val="24"/>
          <w:szCs w:val="24"/>
        </w:rPr>
        <w:t xml:space="preserve">A member of the Standards Committee will be assigned to do an on-site visit of the program, and report to the committee.  </w:t>
      </w:r>
    </w:p>
    <w:p w14:paraId="04C33C2E" w14:textId="77777777" w:rsidR="00A66E3F" w:rsidRDefault="005450F7">
      <w:pPr>
        <w:numPr>
          <w:ilvl w:val="0"/>
          <w:numId w:val="8"/>
        </w:numPr>
        <w:ind w:left="360" w:right="-90" w:hanging="360"/>
        <w:rPr>
          <w:rFonts w:ascii="Garamond" w:eastAsia="Garamond" w:hAnsi="Garamond" w:cs="Garamond"/>
          <w:sz w:val="24"/>
          <w:szCs w:val="24"/>
        </w:rPr>
      </w:pPr>
      <w:r>
        <w:rPr>
          <w:rFonts w:ascii="Garamond" w:eastAsia="Garamond" w:hAnsi="Garamond" w:cs="Garamond"/>
          <w:sz w:val="24"/>
          <w:szCs w:val="24"/>
        </w:rPr>
        <w:t xml:space="preserve">Accreditation for the program will be awarded after the committee and the Board of Directors have voted on the report. </w:t>
      </w:r>
    </w:p>
    <w:p w14:paraId="50E8599F" w14:textId="77777777" w:rsidR="00A66E3F" w:rsidRDefault="00A66E3F">
      <w:pPr>
        <w:ind w:left="-648" w:right="-90"/>
      </w:pPr>
    </w:p>
    <w:p w14:paraId="7CC30957" w14:textId="77777777" w:rsidR="00A66E3F" w:rsidRDefault="00A66E3F">
      <w:pPr>
        <w:rPr>
          <w:rFonts w:ascii="Garamond" w:eastAsia="Garamond" w:hAnsi="Garamond" w:cs="Garamond"/>
          <w:sz w:val="24"/>
          <w:szCs w:val="24"/>
        </w:rPr>
      </w:pPr>
    </w:p>
    <w:p w14:paraId="614A53FA" w14:textId="77777777" w:rsidR="00A66E3F" w:rsidRDefault="005450F7">
      <w:pPr>
        <w:rPr>
          <w:rFonts w:ascii="Garamond" w:eastAsia="Garamond" w:hAnsi="Garamond" w:cs="Garamond"/>
          <w:sz w:val="24"/>
          <w:szCs w:val="24"/>
        </w:rPr>
      </w:pPr>
      <w:r>
        <w:rPr>
          <w:rFonts w:ascii="Garamond" w:eastAsia="Garamond" w:hAnsi="Garamond" w:cs="Garamond"/>
          <w:sz w:val="24"/>
          <w:szCs w:val="24"/>
        </w:rPr>
        <w:t xml:space="preserve"> </w:t>
      </w:r>
    </w:p>
    <w:p w14:paraId="7B8483F2" w14:textId="77777777" w:rsidR="00A66E3F" w:rsidRDefault="005450F7">
      <w:pPr>
        <w:jc w:val="center"/>
        <w:rPr>
          <w:rFonts w:ascii="Garamond" w:eastAsia="Garamond" w:hAnsi="Garamond" w:cs="Garamond"/>
          <w:b/>
          <w:i/>
          <w:sz w:val="24"/>
          <w:szCs w:val="24"/>
        </w:rPr>
      </w:pPr>
      <w:r>
        <w:br w:type="page"/>
      </w:r>
    </w:p>
    <w:p w14:paraId="25C6CADC" w14:textId="77777777" w:rsidR="00A66E3F" w:rsidRDefault="005450F7">
      <w:pPr>
        <w:jc w:val="center"/>
        <w:rPr>
          <w:rFonts w:ascii="Garamond" w:eastAsia="Garamond" w:hAnsi="Garamond" w:cs="Garamond"/>
          <w:b/>
          <w:i/>
          <w:sz w:val="24"/>
          <w:szCs w:val="24"/>
        </w:rPr>
      </w:pPr>
      <w:r>
        <w:rPr>
          <w:rFonts w:ascii="Garamond" w:eastAsia="Garamond" w:hAnsi="Garamond" w:cs="Garamond"/>
          <w:b/>
          <w:i/>
          <w:sz w:val="24"/>
          <w:szCs w:val="24"/>
        </w:rPr>
        <w:lastRenderedPageBreak/>
        <w:t>SAES ANNUAL REPORT FOR 20___ - 20___</w:t>
      </w:r>
    </w:p>
    <w:p w14:paraId="56611BC8" w14:textId="77777777" w:rsidR="00A66E3F" w:rsidRDefault="00A66E3F">
      <w:pPr>
        <w:jc w:val="center"/>
        <w:rPr>
          <w:rFonts w:ascii="Garamond" w:eastAsia="Garamond" w:hAnsi="Garamond" w:cs="Garamond"/>
          <w:color w:val="FF0000"/>
          <w:sz w:val="24"/>
          <w:szCs w:val="24"/>
        </w:rPr>
      </w:pPr>
    </w:p>
    <w:p w14:paraId="6673BAE5" w14:textId="77777777" w:rsidR="00A66E3F" w:rsidRDefault="005450F7">
      <w:pPr>
        <w:jc w:val="center"/>
        <w:rPr>
          <w:rFonts w:ascii="Garamond" w:eastAsia="Garamond" w:hAnsi="Garamond" w:cs="Garamond"/>
          <w:color w:val="FF0000"/>
          <w:sz w:val="24"/>
          <w:szCs w:val="24"/>
        </w:rPr>
      </w:pPr>
      <w:r>
        <w:rPr>
          <w:rFonts w:ascii="Garamond" w:eastAsia="Garamond" w:hAnsi="Garamond" w:cs="Garamond"/>
          <w:color w:val="FF0000"/>
          <w:sz w:val="24"/>
          <w:szCs w:val="24"/>
        </w:rPr>
        <w:t xml:space="preserve">[Insert the school’s current year </w:t>
      </w:r>
      <w:r>
        <w:rPr>
          <w:rFonts w:ascii="Garamond" w:eastAsia="Garamond" w:hAnsi="Garamond" w:cs="Garamond"/>
          <w:i/>
          <w:color w:val="FF0000"/>
          <w:sz w:val="24"/>
          <w:szCs w:val="24"/>
        </w:rPr>
        <w:t>SAES</w:t>
      </w:r>
      <w:r>
        <w:rPr>
          <w:rFonts w:ascii="Garamond" w:eastAsia="Garamond" w:hAnsi="Garamond" w:cs="Garamond"/>
          <w:color w:val="FF0000"/>
          <w:sz w:val="24"/>
          <w:szCs w:val="24"/>
        </w:rPr>
        <w:t xml:space="preserve"> </w:t>
      </w:r>
      <w:r>
        <w:rPr>
          <w:rFonts w:ascii="Garamond" w:eastAsia="Garamond" w:hAnsi="Garamond" w:cs="Garamond"/>
          <w:i/>
          <w:color w:val="FF0000"/>
          <w:sz w:val="24"/>
          <w:szCs w:val="24"/>
        </w:rPr>
        <w:t>Annual Report</w:t>
      </w:r>
      <w:r>
        <w:rPr>
          <w:rFonts w:ascii="Garamond" w:eastAsia="Garamond" w:hAnsi="Garamond" w:cs="Garamond"/>
          <w:color w:val="FF0000"/>
          <w:sz w:val="24"/>
          <w:szCs w:val="24"/>
        </w:rPr>
        <w:t xml:space="preserve">. </w:t>
      </w:r>
    </w:p>
    <w:p w14:paraId="00D5CAF9" w14:textId="77777777" w:rsidR="00A66E3F" w:rsidRDefault="005450F7">
      <w:pPr>
        <w:jc w:val="center"/>
        <w:rPr>
          <w:rFonts w:ascii="Garamond" w:eastAsia="Garamond" w:hAnsi="Garamond" w:cs="Garamond"/>
          <w:color w:val="FF0000"/>
          <w:sz w:val="24"/>
          <w:szCs w:val="24"/>
        </w:rPr>
      </w:pPr>
      <w:r>
        <w:rPr>
          <w:rFonts w:ascii="Garamond" w:eastAsia="Garamond" w:hAnsi="Garamond" w:cs="Garamond"/>
          <w:color w:val="FF0000"/>
          <w:sz w:val="24"/>
          <w:szCs w:val="24"/>
        </w:rPr>
        <w:t xml:space="preserve">For an insertable form of the </w:t>
      </w:r>
      <w:r>
        <w:rPr>
          <w:rFonts w:ascii="Garamond" w:eastAsia="Garamond" w:hAnsi="Garamond" w:cs="Garamond"/>
          <w:i/>
          <w:color w:val="FF0000"/>
          <w:sz w:val="24"/>
          <w:szCs w:val="24"/>
        </w:rPr>
        <w:t>Annual Report</w:t>
      </w:r>
      <w:r>
        <w:rPr>
          <w:rFonts w:ascii="Garamond" w:eastAsia="Garamond" w:hAnsi="Garamond" w:cs="Garamond"/>
          <w:color w:val="FF0000"/>
          <w:sz w:val="24"/>
          <w:szCs w:val="24"/>
        </w:rPr>
        <w:t xml:space="preserve"> document, contact the SAES Office.]</w:t>
      </w:r>
    </w:p>
    <w:p w14:paraId="24D85587" w14:textId="77777777" w:rsidR="00A66E3F" w:rsidRDefault="005450F7">
      <w:pPr>
        <w:rPr>
          <w:rFonts w:ascii="Garamond" w:eastAsia="Garamond" w:hAnsi="Garamond" w:cs="Garamond"/>
          <w:b/>
          <w:i/>
          <w:sz w:val="24"/>
          <w:szCs w:val="24"/>
        </w:rPr>
      </w:pPr>
      <w:r>
        <w:br w:type="page"/>
      </w:r>
    </w:p>
    <w:p w14:paraId="1A55CFD2" w14:textId="77777777" w:rsidR="00A66E3F" w:rsidRDefault="005450F7">
      <w:pPr>
        <w:pBdr>
          <w:top w:val="nil"/>
          <w:left w:val="nil"/>
          <w:bottom w:val="nil"/>
          <w:right w:val="nil"/>
          <w:between w:val="nil"/>
        </w:pBdr>
        <w:tabs>
          <w:tab w:val="left" w:pos="720"/>
        </w:tabs>
        <w:rPr>
          <w:rFonts w:ascii="Garamond" w:eastAsia="Garamond" w:hAnsi="Garamond" w:cs="Garamond"/>
          <w:sz w:val="24"/>
          <w:szCs w:val="24"/>
        </w:rPr>
      </w:pPr>
      <w:r>
        <w:rPr>
          <w:rFonts w:ascii="Garamond" w:eastAsia="Garamond" w:hAnsi="Garamond" w:cs="Garamond"/>
          <w:color w:val="FF0000"/>
          <w:sz w:val="24"/>
          <w:szCs w:val="24"/>
        </w:rPr>
        <w:lastRenderedPageBreak/>
        <w:t xml:space="preserve">[The following SAES </w:t>
      </w:r>
      <w:r>
        <w:rPr>
          <w:rFonts w:ascii="Garamond" w:eastAsia="Garamond" w:hAnsi="Garamond" w:cs="Garamond"/>
          <w:i/>
          <w:color w:val="FF0000"/>
          <w:sz w:val="24"/>
          <w:szCs w:val="24"/>
        </w:rPr>
        <w:t>Accreditation Standards and</w:t>
      </w:r>
      <w:r>
        <w:rPr>
          <w:rFonts w:ascii="Garamond" w:eastAsia="Garamond" w:hAnsi="Garamond" w:cs="Garamond"/>
          <w:color w:val="FF0000"/>
          <w:sz w:val="24"/>
          <w:szCs w:val="24"/>
        </w:rPr>
        <w:t xml:space="preserve"> </w:t>
      </w:r>
      <w:r>
        <w:rPr>
          <w:rFonts w:ascii="Garamond" w:eastAsia="Garamond" w:hAnsi="Garamond" w:cs="Garamond"/>
          <w:i/>
          <w:color w:val="FF0000"/>
          <w:sz w:val="24"/>
          <w:szCs w:val="24"/>
        </w:rPr>
        <w:t>School Response Questions</w:t>
      </w:r>
      <w:r>
        <w:rPr>
          <w:rFonts w:ascii="Garamond" w:eastAsia="Garamond" w:hAnsi="Garamond" w:cs="Garamond"/>
          <w:color w:val="FF0000"/>
          <w:sz w:val="24"/>
          <w:szCs w:val="24"/>
        </w:rPr>
        <w:t xml:space="preserve"> shall guide the formation, operation, review and evaluation of summer programs in SAES accredited schools. Provide responses to the “School Response” questions asked following each standard (e.g. “SP.1” and corresponding lettered items). </w:t>
      </w:r>
      <w:r>
        <w:rPr>
          <w:rFonts w:ascii="Garamond" w:eastAsia="Garamond" w:hAnsi="Garamond" w:cs="Garamond"/>
          <w:sz w:val="24"/>
          <w:szCs w:val="24"/>
        </w:rPr>
        <w:t xml:space="preserve"> </w:t>
      </w:r>
    </w:p>
    <w:p w14:paraId="69127DF8" w14:textId="77777777" w:rsidR="00A66E3F" w:rsidRDefault="00A66E3F">
      <w:pPr>
        <w:widowControl/>
        <w:rPr>
          <w:rFonts w:ascii="Garamond" w:eastAsia="Garamond" w:hAnsi="Garamond" w:cs="Garamond"/>
          <w:sz w:val="24"/>
          <w:szCs w:val="24"/>
        </w:rPr>
      </w:pPr>
    </w:p>
    <w:p w14:paraId="05779104" w14:textId="77777777" w:rsidR="00A66E3F" w:rsidRDefault="005450F7">
      <w:pPr>
        <w:widowControl/>
        <w:rPr>
          <w:rFonts w:ascii="Garamond" w:eastAsia="Garamond" w:hAnsi="Garamond" w:cs="Garamond"/>
          <w:i/>
          <w:strike/>
          <w:sz w:val="24"/>
          <w:szCs w:val="24"/>
          <w:highlight w:val="cyan"/>
        </w:rPr>
      </w:pPr>
      <w:r>
        <w:rPr>
          <w:rFonts w:ascii="Garamond" w:eastAsia="Garamond" w:hAnsi="Garamond" w:cs="Garamond"/>
          <w:b/>
          <w:i/>
          <w:sz w:val="24"/>
          <w:szCs w:val="24"/>
        </w:rPr>
        <w:t>SP.</w:t>
      </w:r>
      <w:proofErr w:type="gramStart"/>
      <w:r>
        <w:rPr>
          <w:rFonts w:ascii="Garamond" w:eastAsia="Garamond" w:hAnsi="Garamond" w:cs="Garamond"/>
          <w:b/>
          <w:i/>
          <w:sz w:val="24"/>
          <w:szCs w:val="24"/>
        </w:rPr>
        <w:t>1</w:t>
      </w:r>
      <w:r>
        <w:rPr>
          <w:rFonts w:ascii="Garamond" w:eastAsia="Garamond" w:hAnsi="Garamond" w:cs="Garamond"/>
          <w:b/>
          <w:i/>
          <w:color w:val="FF0000"/>
          <w:sz w:val="24"/>
          <w:szCs w:val="24"/>
        </w:rPr>
        <w:t xml:space="preserve"> </w:t>
      </w:r>
      <w:r>
        <w:rPr>
          <w:rFonts w:ascii="Garamond" w:eastAsia="Garamond" w:hAnsi="Garamond" w:cs="Garamond"/>
          <w:b/>
          <w:i/>
          <w:sz w:val="24"/>
          <w:szCs w:val="24"/>
        </w:rPr>
        <w:t xml:space="preserve"> The</w:t>
      </w:r>
      <w:proofErr w:type="gramEnd"/>
      <w:r>
        <w:rPr>
          <w:rFonts w:ascii="Garamond" w:eastAsia="Garamond" w:hAnsi="Garamond" w:cs="Garamond"/>
          <w:b/>
          <w:i/>
          <w:sz w:val="24"/>
          <w:szCs w:val="24"/>
        </w:rPr>
        <w:t xml:space="preserve"> program structure shall provide organizational basics essential to the successful operation of the school.</w:t>
      </w:r>
    </w:p>
    <w:p w14:paraId="5702F043" w14:textId="77777777" w:rsidR="00A66E3F" w:rsidRDefault="005450F7">
      <w:pPr>
        <w:widowControl/>
        <w:numPr>
          <w:ilvl w:val="0"/>
          <w:numId w:val="9"/>
        </w:numPr>
        <w:rPr>
          <w:i/>
        </w:rPr>
      </w:pPr>
      <w:r>
        <w:rPr>
          <w:rFonts w:ascii="Garamond" w:eastAsia="Garamond" w:hAnsi="Garamond" w:cs="Garamond"/>
          <w:i/>
          <w:sz w:val="24"/>
          <w:szCs w:val="24"/>
        </w:rPr>
        <w:t>The daily schedule shall provide adequate blocks of instructional and learning time, and instructors shall have adequate planning and preparation time.</w:t>
      </w:r>
    </w:p>
    <w:p w14:paraId="26C821D1" w14:textId="77777777" w:rsidR="00A66E3F" w:rsidRDefault="005450F7">
      <w:pPr>
        <w:widowControl/>
        <w:numPr>
          <w:ilvl w:val="0"/>
          <w:numId w:val="9"/>
        </w:numPr>
        <w:rPr>
          <w:i/>
        </w:rPr>
      </w:pPr>
      <w:r>
        <w:rPr>
          <w:rFonts w:ascii="Garamond" w:eastAsia="Garamond" w:hAnsi="Garamond" w:cs="Garamond"/>
          <w:i/>
          <w:sz w:val="24"/>
          <w:szCs w:val="24"/>
        </w:rPr>
        <w:t>Instructional materials and equipment shall be current and of high quality</w:t>
      </w:r>
      <w:r>
        <w:rPr>
          <w:rFonts w:ascii="Garamond" w:eastAsia="Garamond" w:hAnsi="Garamond" w:cs="Garamond"/>
          <w:i/>
          <w:strike/>
          <w:sz w:val="24"/>
          <w:szCs w:val="24"/>
        </w:rPr>
        <w:t>.</w:t>
      </w:r>
    </w:p>
    <w:p w14:paraId="66C622D8" w14:textId="77777777" w:rsidR="00A66E3F" w:rsidRDefault="005450F7">
      <w:pPr>
        <w:widowControl/>
        <w:numPr>
          <w:ilvl w:val="0"/>
          <w:numId w:val="9"/>
        </w:numPr>
        <w:rPr>
          <w:i/>
        </w:rPr>
      </w:pPr>
      <w:r>
        <w:rPr>
          <w:rFonts w:ascii="Garamond" w:eastAsia="Garamond" w:hAnsi="Garamond" w:cs="Garamond"/>
          <w:i/>
          <w:sz w:val="24"/>
          <w:szCs w:val="24"/>
        </w:rPr>
        <w:t>Class/activity student-instructor ratios shall be in compliance with sound educational practice and state licensing requirements where applicable.</w:t>
      </w:r>
    </w:p>
    <w:p w14:paraId="5A33A317" w14:textId="77777777" w:rsidR="00A66E3F" w:rsidRDefault="00A66E3F">
      <w:pPr>
        <w:widowControl/>
        <w:rPr>
          <w:rFonts w:ascii="Garamond" w:eastAsia="Garamond" w:hAnsi="Garamond" w:cs="Garamond"/>
          <w:i/>
          <w:color w:val="FF0000"/>
          <w:sz w:val="24"/>
          <w:szCs w:val="24"/>
        </w:rPr>
      </w:pPr>
    </w:p>
    <w:p w14:paraId="0A049568" w14:textId="77777777" w:rsidR="00A66E3F" w:rsidRDefault="005450F7">
      <w:pPr>
        <w:widowControl/>
        <w:rPr>
          <w:rFonts w:ascii="Garamond" w:eastAsia="Garamond" w:hAnsi="Garamond" w:cs="Garamond"/>
          <w:sz w:val="24"/>
          <w:szCs w:val="24"/>
        </w:rPr>
      </w:pPr>
      <w:r>
        <w:rPr>
          <w:rFonts w:ascii="Garamond" w:eastAsia="Garamond" w:hAnsi="Garamond" w:cs="Garamond"/>
          <w:b/>
          <w:sz w:val="24"/>
          <w:szCs w:val="24"/>
        </w:rPr>
        <w:t xml:space="preserve">SCHOOL RESPONSE </w:t>
      </w:r>
    </w:p>
    <w:p w14:paraId="6CE46768" w14:textId="77777777" w:rsidR="00A66E3F" w:rsidRDefault="005450F7">
      <w:pPr>
        <w:widowControl/>
        <w:numPr>
          <w:ilvl w:val="0"/>
          <w:numId w:val="6"/>
        </w:numPr>
        <w:rPr>
          <w:rFonts w:ascii="Garamond" w:eastAsia="Garamond" w:hAnsi="Garamond" w:cs="Garamond"/>
          <w:sz w:val="24"/>
          <w:szCs w:val="24"/>
        </w:rPr>
      </w:pPr>
      <w:r>
        <w:rPr>
          <w:rFonts w:ascii="Garamond" w:eastAsia="Garamond" w:hAnsi="Garamond" w:cs="Garamond"/>
          <w:sz w:val="24"/>
          <w:szCs w:val="24"/>
        </w:rPr>
        <w:t>Explain how the summer program calendar is constructed, by whom, and when each year.</w:t>
      </w:r>
    </w:p>
    <w:p w14:paraId="115FFC91" w14:textId="77777777" w:rsidR="00A66E3F" w:rsidRDefault="005450F7">
      <w:pPr>
        <w:widowControl/>
        <w:numPr>
          <w:ilvl w:val="0"/>
          <w:numId w:val="6"/>
        </w:numPr>
        <w:rPr>
          <w:rFonts w:ascii="Garamond" w:eastAsia="Garamond" w:hAnsi="Garamond" w:cs="Garamond"/>
          <w:sz w:val="24"/>
          <w:szCs w:val="24"/>
        </w:rPr>
      </w:pPr>
      <w:r>
        <w:rPr>
          <w:rFonts w:ascii="Garamond" w:eastAsia="Garamond" w:hAnsi="Garamond" w:cs="Garamond"/>
          <w:sz w:val="24"/>
          <w:szCs w:val="24"/>
        </w:rPr>
        <w:t xml:space="preserve">List the title and position description for the person or persons responsible for overall supervision of summer programs.  </w:t>
      </w:r>
    </w:p>
    <w:p w14:paraId="2A68FCDA" w14:textId="77777777" w:rsidR="00A66E3F" w:rsidRDefault="005450F7">
      <w:pPr>
        <w:widowControl/>
        <w:numPr>
          <w:ilvl w:val="0"/>
          <w:numId w:val="6"/>
        </w:numPr>
        <w:rPr>
          <w:rFonts w:ascii="Garamond" w:eastAsia="Garamond" w:hAnsi="Garamond" w:cs="Garamond"/>
          <w:sz w:val="24"/>
          <w:szCs w:val="24"/>
        </w:rPr>
      </w:pPr>
      <w:r>
        <w:rPr>
          <w:rFonts w:ascii="Garamond" w:eastAsia="Garamond" w:hAnsi="Garamond" w:cs="Garamond"/>
          <w:sz w:val="24"/>
          <w:szCs w:val="24"/>
        </w:rPr>
        <w:t xml:space="preserve">Describe the hiring, training, and supervision processes for summer program personnel, including volunteers. How does the school ensure that background checks have been made on all employees and volunteers, and that all people working in a summer program have participated in </w:t>
      </w:r>
      <w:r>
        <w:rPr>
          <w:rFonts w:ascii="Garamond" w:eastAsia="Garamond" w:hAnsi="Garamond" w:cs="Garamond"/>
          <w:i/>
          <w:sz w:val="24"/>
          <w:szCs w:val="24"/>
        </w:rPr>
        <w:t xml:space="preserve">Safeguarding </w:t>
      </w:r>
      <w:r>
        <w:rPr>
          <w:rFonts w:ascii="Garamond" w:eastAsia="Garamond" w:hAnsi="Garamond" w:cs="Garamond"/>
          <w:sz w:val="24"/>
          <w:szCs w:val="24"/>
        </w:rPr>
        <w:t xml:space="preserve">or comparable training? </w:t>
      </w:r>
    </w:p>
    <w:p w14:paraId="18B8F730" w14:textId="77777777" w:rsidR="00A66E3F" w:rsidRDefault="005450F7">
      <w:pPr>
        <w:widowControl/>
        <w:numPr>
          <w:ilvl w:val="0"/>
          <w:numId w:val="6"/>
        </w:numPr>
        <w:rPr>
          <w:rFonts w:ascii="Garamond" w:eastAsia="Garamond" w:hAnsi="Garamond" w:cs="Garamond"/>
          <w:sz w:val="24"/>
          <w:szCs w:val="24"/>
        </w:rPr>
      </w:pPr>
      <w:r>
        <w:rPr>
          <w:rFonts w:ascii="Garamond" w:eastAsia="Garamond" w:hAnsi="Garamond" w:cs="Garamond"/>
          <w:sz w:val="24"/>
          <w:szCs w:val="24"/>
        </w:rPr>
        <w:t>Describe both indoor and outdoor areas utilized in the summer program.  How many classes/groups use an area at the same time, and how is play/activity supervised?</w:t>
      </w:r>
    </w:p>
    <w:p w14:paraId="0AEFA490" w14:textId="77777777" w:rsidR="00A66E3F" w:rsidRDefault="00A66E3F">
      <w:pPr>
        <w:widowControl/>
        <w:rPr>
          <w:rFonts w:ascii="Garamond" w:eastAsia="Garamond" w:hAnsi="Garamond" w:cs="Garamond"/>
          <w:sz w:val="24"/>
          <w:szCs w:val="24"/>
        </w:rPr>
      </w:pPr>
    </w:p>
    <w:p w14:paraId="2688DDAA" w14:textId="77777777" w:rsidR="00A66E3F" w:rsidRDefault="00A66E3F">
      <w:pPr>
        <w:widowControl/>
        <w:rPr>
          <w:rFonts w:ascii="Garamond" w:eastAsia="Garamond" w:hAnsi="Garamond" w:cs="Garamond"/>
          <w:b/>
          <w:i/>
          <w:sz w:val="24"/>
          <w:szCs w:val="24"/>
        </w:rPr>
      </w:pPr>
    </w:p>
    <w:p w14:paraId="6BAC82D2" w14:textId="77777777" w:rsidR="00A66E3F" w:rsidRDefault="00A66E3F">
      <w:pPr>
        <w:widowControl/>
        <w:rPr>
          <w:rFonts w:ascii="Garamond" w:eastAsia="Garamond" w:hAnsi="Garamond" w:cs="Garamond"/>
          <w:b/>
          <w:i/>
          <w:sz w:val="24"/>
          <w:szCs w:val="24"/>
        </w:rPr>
      </w:pPr>
    </w:p>
    <w:p w14:paraId="542397BE" w14:textId="77777777" w:rsidR="00A66E3F" w:rsidRDefault="005450F7">
      <w:pPr>
        <w:widowControl/>
        <w:rPr>
          <w:rFonts w:ascii="Garamond" w:eastAsia="Garamond" w:hAnsi="Garamond" w:cs="Garamond"/>
          <w:i/>
          <w:strike/>
          <w:sz w:val="24"/>
          <w:szCs w:val="24"/>
          <w:highlight w:val="cyan"/>
        </w:rPr>
      </w:pPr>
      <w:r>
        <w:rPr>
          <w:rFonts w:ascii="Garamond" w:eastAsia="Garamond" w:hAnsi="Garamond" w:cs="Garamond"/>
          <w:b/>
          <w:i/>
          <w:sz w:val="24"/>
          <w:szCs w:val="24"/>
        </w:rPr>
        <w:t>SP.2</w:t>
      </w:r>
      <w:r>
        <w:rPr>
          <w:rFonts w:ascii="Garamond" w:eastAsia="Garamond" w:hAnsi="Garamond" w:cs="Garamond"/>
          <w:b/>
          <w:i/>
          <w:color w:val="FF0000"/>
          <w:sz w:val="24"/>
          <w:szCs w:val="24"/>
        </w:rPr>
        <w:t xml:space="preserve"> </w:t>
      </w:r>
      <w:r>
        <w:rPr>
          <w:rFonts w:ascii="Garamond" w:eastAsia="Garamond" w:hAnsi="Garamond" w:cs="Garamond"/>
          <w:b/>
          <w:i/>
          <w:sz w:val="24"/>
          <w:szCs w:val="24"/>
        </w:rPr>
        <w:t>Program content, student placement, and instructional variations shall be considered in the design of programs for different ages.</w:t>
      </w:r>
    </w:p>
    <w:p w14:paraId="74812BC3" w14:textId="77777777" w:rsidR="00A66E3F" w:rsidRDefault="005450F7">
      <w:pPr>
        <w:widowControl/>
        <w:numPr>
          <w:ilvl w:val="0"/>
          <w:numId w:val="10"/>
        </w:numPr>
        <w:rPr>
          <w:rFonts w:ascii="Garamond" w:eastAsia="Garamond" w:hAnsi="Garamond" w:cs="Garamond"/>
          <w:i/>
          <w:sz w:val="24"/>
          <w:szCs w:val="24"/>
        </w:rPr>
      </w:pPr>
      <w:r>
        <w:rPr>
          <w:rFonts w:ascii="Garamond" w:eastAsia="Garamond" w:hAnsi="Garamond" w:cs="Garamond"/>
          <w:i/>
          <w:sz w:val="24"/>
          <w:szCs w:val="24"/>
        </w:rPr>
        <w:t>Summer programs shall meet or exceed local and state regulations and licensing requirements, as applicable.</w:t>
      </w:r>
    </w:p>
    <w:p w14:paraId="1A78CC95" w14:textId="77777777" w:rsidR="00A66E3F" w:rsidRDefault="005450F7">
      <w:pPr>
        <w:widowControl/>
        <w:numPr>
          <w:ilvl w:val="0"/>
          <w:numId w:val="10"/>
        </w:numPr>
        <w:rPr>
          <w:rFonts w:ascii="Garamond" w:eastAsia="Garamond" w:hAnsi="Garamond" w:cs="Garamond"/>
          <w:i/>
          <w:sz w:val="24"/>
          <w:szCs w:val="24"/>
        </w:rPr>
      </w:pPr>
      <w:r>
        <w:rPr>
          <w:rFonts w:ascii="Garamond" w:eastAsia="Garamond" w:hAnsi="Garamond" w:cs="Garamond"/>
          <w:i/>
          <w:sz w:val="24"/>
          <w:szCs w:val="24"/>
        </w:rPr>
        <w:t>Summer programs shall be compatible with school's stated mission, purposes, and objectives.</w:t>
      </w:r>
    </w:p>
    <w:p w14:paraId="274D239B" w14:textId="77777777" w:rsidR="00A66E3F" w:rsidRDefault="00A66E3F">
      <w:pPr>
        <w:widowControl/>
        <w:rPr>
          <w:rFonts w:ascii="Garamond" w:eastAsia="Garamond" w:hAnsi="Garamond" w:cs="Garamond"/>
          <w:i/>
        </w:rPr>
      </w:pPr>
    </w:p>
    <w:p w14:paraId="555BC2FB" w14:textId="77777777" w:rsidR="00A66E3F" w:rsidRDefault="005450F7">
      <w:pPr>
        <w:widowControl/>
        <w:rPr>
          <w:rFonts w:ascii="Garamond" w:eastAsia="Garamond" w:hAnsi="Garamond" w:cs="Garamond"/>
          <w:sz w:val="24"/>
          <w:szCs w:val="24"/>
        </w:rPr>
      </w:pPr>
      <w:r>
        <w:rPr>
          <w:rFonts w:ascii="Garamond" w:eastAsia="Garamond" w:hAnsi="Garamond" w:cs="Garamond"/>
          <w:b/>
          <w:sz w:val="24"/>
          <w:szCs w:val="24"/>
        </w:rPr>
        <w:t xml:space="preserve">SCHOOL RESPONSE </w:t>
      </w:r>
    </w:p>
    <w:p w14:paraId="3C53F093" w14:textId="77777777" w:rsidR="00A66E3F" w:rsidRDefault="005450F7">
      <w:pPr>
        <w:widowControl/>
        <w:numPr>
          <w:ilvl w:val="0"/>
          <w:numId w:val="1"/>
        </w:numPr>
        <w:rPr>
          <w:rFonts w:ascii="Garamond" w:eastAsia="Garamond" w:hAnsi="Garamond" w:cs="Garamond"/>
          <w:sz w:val="24"/>
          <w:szCs w:val="24"/>
        </w:rPr>
      </w:pPr>
      <w:r>
        <w:rPr>
          <w:rFonts w:ascii="Garamond" w:eastAsia="Garamond" w:hAnsi="Garamond" w:cs="Garamond"/>
          <w:sz w:val="24"/>
          <w:szCs w:val="24"/>
        </w:rPr>
        <w:t>List the full age range of students involved in the school’s summer program, including class size and staffing ratios for each age group.  Include policies and practices that are in place to govern adult interaction with children, including discipline of students enrolled in summer programs.</w:t>
      </w:r>
    </w:p>
    <w:p w14:paraId="7B4105A0" w14:textId="77777777" w:rsidR="00A66E3F" w:rsidRDefault="005450F7">
      <w:pPr>
        <w:widowControl/>
        <w:numPr>
          <w:ilvl w:val="0"/>
          <w:numId w:val="1"/>
        </w:numPr>
        <w:rPr>
          <w:rFonts w:ascii="Garamond" w:eastAsia="Garamond" w:hAnsi="Garamond" w:cs="Garamond"/>
          <w:sz w:val="24"/>
          <w:szCs w:val="24"/>
        </w:rPr>
      </w:pPr>
      <w:r>
        <w:rPr>
          <w:rFonts w:ascii="Garamond" w:eastAsia="Garamond" w:hAnsi="Garamond" w:cs="Garamond"/>
          <w:sz w:val="24"/>
          <w:szCs w:val="24"/>
        </w:rPr>
        <w:t xml:space="preserve">Provide a list of all summer programs, including title, description, dates and hours of operation. Indicate whether each program is offered by the school directly or by a </w:t>
      </w:r>
      <w:proofErr w:type="gramStart"/>
      <w:r>
        <w:rPr>
          <w:rFonts w:ascii="Garamond" w:eastAsia="Garamond" w:hAnsi="Garamond" w:cs="Garamond"/>
          <w:sz w:val="24"/>
          <w:szCs w:val="24"/>
        </w:rPr>
        <w:t>third party</w:t>
      </w:r>
      <w:proofErr w:type="gramEnd"/>
      <w:r>
        <w:rPr>
          <w:rFonts w:ascii="Garamond" w:eastAsia="Garamond" w:hAnsi="Garamond" w:cs="Garamond"/>
          <w:sz w:val="24"/>
          <w:szCs w:val="24"/>
        </w:rPr>
        <w:t xml:space="preserve"> contractor.</w:t>
      </w:r>
    </w:p>
    <w:p w14:paraId="0881BD3F" w14:textId="77777777" w:rsidR="00A66E3F" w:rsidRDefault="005450F7">
      <w:pPr>
        <w:widowControl/>
        <w:numPr>
          <w:ilvl w:val="0"/>
          <w:numId w:val="1"/>
        </w:numPr>
        <w:rPr>
          <w:rFonts w:ascii="Garamond" w:eastAsia="Garamond" w:hAnsi="Garamond" w:cs="Garamond"/>
          <w:sz w:val="24"/>
          <w:szCs w:val="24"/>
        </w:rPr>
      </w:pPr>
      <w:r>
        <w:rPr>
          <w:rFonts w:ascii="Garamond" w:eastAsia="Garamond" w:hAnsi="Garamond" w:cs="Garamond"/>
          <w:sz w:val="24"/>
          <w:szCs w:val="24"/>
        </w:rPr>
        <w:t xml:space="preserve">If the summer program is provided by a third-party contractor, explain how the school maintains oversight regarding program content and implementation.  </w:t>
      </w:r>
    </w:p>
    <w:p w14:paraId="7445BF93" w14:textId="77777777" w:rsidR="00A66E3F" w:rsidRDefault="005450F7">
      <w:pPr>
        <w:widowControl/>
        <w:numPr>
          <w:ilvl w:val="0"/>
          <w:numId w:val="1"/>
        </w:numPr>
        <w:rPr>
          <w:rFonts w:ascii="Garamond" w:eastAsia="Garamond" w:hAnsi="Garamond" w:cs="Garamond"/>
          <w:sz w:val="24"/>
          <w:szCs w:val="24"/>
        </w:rPr>
      </w:pPr>
      <w:r>
        <w:rPr>
          <w:rFonts w:ascii="Garamond" w:eastAsia="Garamond" w:hAnsi="Garamond" w:cs="Garamond"/>
          <w:sz w:val="24"/>
          <w:szCs w:val="24"/>
        </w:rPr>
        <w:t xml:space="preserve">Explain how the school’s Acceptable Use Policy applies to technology use in the summer program. </w:t>
      </w:r>
    </w:p>
    <w:p w14:paraId="32D35241" w14:textId="77777777" w:rsidR="00A66E3F" w:rsidRDefault="00A66E3F">
      <w:pPr>
        <w:widowControl/>
        <w:rPr>
          <w:rFonts w:ascii="Garamond" w:eastAsia="Garamond" w:hAnsi="Garamond" w:cs="Garamond"/>
          <w:sz w:val="24"/>
          <w:szCs w:val="24"/>
        </w:rPr>
      </w:pPr>
    </w:p>
    <w:p w14:paraId="70075829" w14:textId="77777777" w:rsidR="00A66E3F" w:rsidRDefault="00A66E3F">
      <w:pPr>
        <w:widowControl/>
        <w:rPr>
          <w:rFonts w:ascii="Garamond" w:eastAsia="Garamond" w:hAnsi="Garamond" w:cs="Garamond"/>
          <w:b/>
          <w:sz w:val="24"/>
          <w:szCs w:val="24"/>
        </w:rPr>
      </w:pPr>
    </w:p>
    <w:p w14:paraId="64CE00D9" w14:textId="77777777" w:rsidR="00A66E3F" w:rsidRDefault="00A66E3F">
      <w:pPr>
        <w:widowControl/>
        <w:rPr>
          <w:rFonts w:ascii="Garamond" w:eastAsia="Garamond" w:hAnsi="Garamond" w:cs="Garamond"/>
          <w:b/>
          <w:sz w:val="24"/>
          <w:szCs w:val="24"/>
        </w:rPr>
      </w:pPr>
    </w:p>
    <w:p w14:paraId="4E036AA9" w14:textId="77777777" w:rsidR="00A66E3F" w:rsidRDefault="005450F7">
      <w:pPr>
        <w:widowControl/>
        <w:rPr>
          <w:rFonts w:ascii="Garamond" w:eastAsia="Garamond" w:hAnsi="Garamond" w:cs="Garamond"/>
          <w:i/>
          <w:strike/>
          <w:sz w:val="24"/>
          <w:szCs w:val="24"/>
          <w:highlight w:val="cyan"/>
        </w:rPr>
      </w:pPr>
      <w:r>
        <w:rPr>
          <w:rFonts w:ascii="Garamond" w:eastAsia="Garamond" w:hAnsi="Garamond" w:cs="Garamond"/>
          <w:b/>
          <w:sz w:val="24"/>
          <w:szCs w:val="24"/>
        </w:rPr>
        <w:t xml:space="preserve">SP.3 </w:t>
      </w:r>
      <w:r>
        <w:rPr>
          <w:rFonts w:ascii="Garamond" w:eastAsia="Garamond" w:hAnsi="Garamond" w:cs="Garamond"/>
          <w:b/>
          <w:i/>
          <w:sz w:val="24"/>
          <w:szCs w:val="24"/>
        </w:rPr>
        <w:t xml:space="preserve">The school has practices in place that ensure the physical and emotional safety and well-being of children. The </w:t>
      </w:r>
      <w:proofErr w:type="gramStart"/>
      <w:r>
        <w:rPr>
          <w:rFonts w:ascii="Garamond" w:eastAsia="Garamond" w:hAnsi="Garamond" w:cs="Garamond"/>
          <w:b/>
          <w:i/>
          <w:sz w:val="24"/>
          <w:szCs w:val="24"/>
        </w:rPr>
        <w:t>school  shall</w:t>
      </w:r>
      <w:proofErr w:type="gramEnd"/>
      <w:r>
        <w:rPr>
          <w:rFonts w:ascii="Garamond" w:eastAsia="Garamond" w:hAnsi="Garamond" w:cs="Garamond"/>
          <w:b/>
          <w:i/>
          <w:sz w:val="24"/>
          <w:szCs w:val="24"/>
        </w:rPr>
        <w:t xml:space="preserve"> maintain facilities that meet applicable health, fire, emergency, safety and sanitary codes of the diocese, city, county and state in which the school is located.</w:t>
      </w:r>
    </w:p>
    <w:p w14:paraId="741FA976" w14:textId="77777777" w:rsidR="00A66E3F" w:rsidRDefault="005450F7">
      <w:pPr>
        <w:widowControl/>
        <w:numPr>
          <w:ilvl w:val="0"/>
          <w:numId w:val="3"/>
        </w:numPr>
        <w:rPr>
          <w:i/>
        </w:rPr>
      </w:pPr>
      <w:r>
        <w:rPr>
          <w:rFonts w:ascii="Garamond" w:eastAsia="Garamond" w:hAnsi="Garamond" w:cs="Garamond"/>
          <w:i/>
          <w:sz w:val="24"/>
          <w:szCs w:val="24"/>
        </w:rPr>
        <w:lastRenderedPageBreak/>
        <w:t xml:space="preserve">There shall be safe play/activity space for children. </w:t>
      </w:r>
    </w:p>
    <w:p w14:paraId="7DB50C6C" w14:textId="77777777" w:rsidR="00A66E3F" w:rsidRDefault="005450F7">
      <w:pPr>
        <w:widowControl/>
        <w:numPr>
          <w:ilvl w:val="0"/>
          <w:numId w:val="3"/>
        </w:numPr>
        <w:rPr>
          <w:i/>
        </w:rPr>
      </w:pPr>
      <w:r>
        <w:rPr>
          <w:rFonts w:ascii="Garamond" w:eastAsia="Garamond" w:hAnsi="Garamond" w:cs="Garamond"/>
          <w:i/>
          <w:sz w:val="24"/>
          <w:szCs w:val="24"/>
        </w:rPr>
        <w:t>Outside play/activity areas and equipment shall be inspected regularly to ensure safety.</w:t>
      </w:r>
      <w:r>
        <w:rPr>
          <w:rFonts w:ascii="Garamond" w:eastAsia="Garamond" w:hAnsi="Garamond" w:cs="Garamond"/>
          <w:i/>
          <w:color w:val="FF0000"/>
          <w:sz w:val="24"/>
          <w:szCs w:val="24"/>
        </w:rPr>
        <w:t xml:space="preserve"> </w:t>
      </w:r>
    </w:p>
    <w:p w14:paraId="25AA957B" w14:textId="77777777" w:rsidR="00A66E3F" w:rsidRDefault="005450F7">
      <w:pPr>
        <w:widowControl/>
        <w:numPr>
          <w:ilvl w:val="0"/>
          <w:numId w:val="3"/>
        </w:numPr>
        <w:rPr>
          <w:i/>
        </w:rPr>
      </w:pPr>
      <w:r>
        <w:rPr>
          <w:rFonts w:ascii="Garamond" w:eastAsia="Garamond" w:hAnsi="Garamond" w:cs="Garamond"/>
          <w:i/>
          <w:sz w:val="24"/>
          <w:szCs w:val="24"/>
        </w:rPr>
        <w:t>Play/activity areas shall be supervised with a safe ratio of adults to children.</w:t>
      </w:r>
    </w:p>
    <w:p w14:paraId="1C35481B" w14:textId="77777777" w:rsidR="00A66E3F" w:rsidRDefault="005450F7">
      <w:pPr>
        <w:widowControl/>
        <w:numPr>
          <w:ilvl w:val="0"/>
          <w:numId w:val="3"/>
        </w:numPr>
        <w:rPr>
          <w:b/>
          <w:i/>
        </w:rPr>
      </w:pPr>
      <w:r>
        <w:rPr>
          <w:rFonts w:ascii="Garamond" w:eastAsia="Garamond" w:hAnsi="Garamond" w:cs="Garamond"/>
          <w:i/>
          <w:sz w:val="24"/>
          <w:szCs w:val="24"/>
        </w:rPr>
        <w:t xml:space="preserve">The facility shall receive daily cleaning and maintenance for the health and well-being of the school community.  There shall be adequate janitorial support and maintenance for repairs done in a timely manner.  </w:t>
      </w:r>
    </w:p>
    <w:p w14:paraId="431C0508" w14:textId="77777777" w:rsidR="00A66E3F" w:rsidRDefault="005450F7">
      <w:pPr>
        <w:widowControl/>
        <w:numPr>
          <w:ilvl w:val="0"/>
          <w:numId w:val="3"/>
        </w:numPr>
        <w:rPr>
          <w:i/>
        </w:rPr>
      </w:pPr>
      <w:r>
        <w:rPr>
          <w:rFonts w:ascii="Garamond" w:eastAsia="Garamond" w:hAnsi="Garamond" w:cs="Garamond"/>
          <w:i/>
          <w:sz w:val="24"/>
          <w:szCs w:val="24"/>
        </w:rPr>
        <w:t xml:space="preserve">The school shall assess the security of the facility and develop </w:t>
      </w:r>
      <w:proofErr w:type="gramStart"/>
      <w:r>
        <w:rPr>
          <w:rFonts w:ascii="Garamond" w:eastAsia="Garamond" w:hAnsi="Garamond" w:cs="Garamond"/>
          <w:i/>
          <w:sz w:val="24"/>
          <w:szCs w:val="24"/>
        </w:rPr>
        <w:t>policies</w:t>
      </w:r>
      <w:r>
        <w:rPr>
          <w:rFonts w:ascii="Garamond" w:eastAsia="Garamond" w:hAnsi="Garamond" w:cs="Garamond"/>
          <w:i/>
          <w:color w:val="FF0000"/>
          <w:sz w:val="24"/>
          <w:szCs w:val="24"/>
        </w:rPr>
        <w:t xml:space="preserve">  </w:t>
      </w:r>
      <w:r>
        <w:rPr>
          <w:rFonts w:ascii="Garamond" w:eastAsia="Garamond" w:hAnsi="Garamond" w:cs="Garamond"/>
          <w:i/>
          <w:sz w:val="24"/>
          <w:szCs w:val="24"/>
        </w:rPr>
        <w:t>that</w:t>
      </w:r>
      <w:proofErr w:type="gramEnd"/>
      <w:r>
        <w:rPr>
          <w:rFonts w:ascii="Garamond" w:eastAsia="Garamond" w:hAnsi="Garamond" w:cs="Garamond"/>
          <w:i/>
          <w:sz w:val="24"/>
          <w:szCs w:val="24"/>
        </w:rPr>
        <w:t xml:space="preserve"> address campus access, visitors, supervision, and student movement around campus.</w:t>
      </w:r>
    </w:p>
    <w:p w14:paraId="24F9D9DA" w14:textId="77777777" w:rsidR="00A66E3F" w:rsidRDefault="005450F7">
      <w:pPr>
        <w:widowControl/>
        <w:numPr>
          <w:ilvl w:val="0"/>
          <w:numId w:val="3"/>
        </w:numPr>
        <w:rPr>
          <w:i/>
        </w:rPr>
      </w:pPr>
      <w:r>
        <w:rPr>
          <w:rFonts w:ascii="Garamond" w:eastAsia="Garamond" w:hAnsi="Garamond" w:cs="Garamond"/>
          <w:i/>
          <w:sz w:val="24"/>
          <w:szCs w:val="24"/>
        </w:rPr>
        <w:t>The school shall have crisis/emergency management plans in place in the event of a serious injury, natural catastrophe, criminal activity, threats, or other significant emergency.</w:t>
      </w:r>
    </w:p>
    <w:p w14:paraId="202740C9" w14:textId="77777777" w:rsidR="00A66E3F" w:rsidRDefault="005450F7">
      <w:pPr>
        <w:widowControl/>
        <w:numPr>
          <w:ilvl w:val="0"/>
          <w:numId w:val="3"/>
        </w:numPr>
        <w:rPr>
          <w:i/>
        </w:rPr>
      </w:pPr>
      <w:r>
        <w:rPr>
          <w:rFonts w:ascii="Garamond" w:eastAsia="Garamond" w:hAnsi="Garamond" w:cs="Garamond"/>
          <w:i/>
          <w:sz w:val="24"/>
          <w:szCs w:val="24"/>
        </w:rPr>
        <w:t>The school shall have policies and procedures in place concerning the release of children to the correct, legally-designated adults.</w:t>
      </w:r>
    </w:p>
    <w:p w14:paraId="1CED2887" w14:textId="77777777" w:rsidR="00A66E3F" w:rsidRDefault="005450F7">
      <w:pPr>
        <w:widowControl/>
        <w:numPr>
          <w:ilvl w:val="0"/>
          <w:numId w:val="3"/>
        </w:numPr>
        <w:rPr>
          <w:i/>
        </w:rPr>
      </w:pPr>
      <w:r>
        <w:rPr>
          <w:rFonts w:ascii="Garamond" w:eastAsia="Garamond" w:hAnsi="Garamond" w:cs="Garamond"/>
          <w:i/>
          <w:sz w:val="24"/>
          <w:szCs w:val="24"/>
        </w:rPr>
        <w:t>The school shall provide health facilities and support staff adequate for the school's needs.  The school shall also have medication storage and dispensing policies.</w:t>
      </w:r>
    </w:p>
    <w:p w14:paraId="51387DC9" w14:textId="77777777" w:rsidR="00A66E3F" w:rsidRDefault="005450F7">
      <w:pPr>
        <w:widowControl/>
        <w:numPr>
          <w:ilvl w:val="0"/>
          <w:numId w:val="3"/>
        </w:numPr>
        <w:rPr>
          <w:i/>
        </w:rPr>
      </w:pPr>
      <w:r>
        <w:rPr>
          <w:rFonts w:ascii="Garamond" w:eastAsia="Garamond" w:hAnsi="Garamond" w:cs="Garamond"/>
          <w:i/>
          <w:sz w:val="24"/>
          <w:szCs w:val="24"/>
        </w:rPr>
        <w:t>Food services, if applicable, shall be licensed and provide nutritionally adequate choices.  Policies for the staff handling, preparing, or distributing food shall reflect healthy practices.</w:t>
      </w:r>
    </w:p>
    <w:p w14:paraId="7F3E7171" w14:textId="77777777" w:rsidR="00A66E3F" w:rsidRDefault="005450F7">
      <w:pPr>
        <w:widowControl/>
        <w:numPr>
          <w:ilvl w:val="0"/>
          <w:numId w:val="3"/>
        </w:numPr>
        <w:rPr>
          <w:i/>
        </w:rPr>
      </w:pPr>
      <w:r>
        <w:rPr>
          <w:rFonts w:ascii="Garamond" w:eastAsia="Garamond" w:hAnsi="Garamond" w:cs="Garamond"/>
          <w:i/>
          <w:sz w:val="24"/>
          <w:szCs w:val="24"/>
        </w:rPr>
        <w:t xml:space="preserve">School vehicles, if applicable, shall comply with federal and state laws regulating licensing, registration, insurance, inspections, and capacity. </w:t>
      </w:r>
    </w:p>
    <w:p w14:paraId="1992EBB2" w14:textId="77777777" w:rsidR="00A66E3F" w:rsidRDefault="005450F7">
      <w:pPr>
        <w:widowControl/>
        <w:numPr>
          <w:ilvl w:val="0"/>
          <w:numId w:val="3"/>
        </w:numPr>
        <w:rPr>
          <w:i/>
        </w:rPr>
      </w:pPr>
      <w:r>
        <w:rPr>
          <w:rFonts w:ascii="Garamond" w:eastAsia="Garamond" w:hAnsi="Garamond" w:cs="Garamond"/>
          <w:i/>
          <w:sz w:val="24"/>
          <w:szCs w:val="24"/>
        </w:rPr>
        <w:t xml:space="preserve">Student </w:t>
      </w:r>
      <w:r>
        <w:rPr>
          <w:rFonts w:ascii="Garamond" w:eastAsia="Garamond" w:hAnsi="Garamond" w:cs="Garamond"/>
          <w:i/>
          <w:strike/>
          <w:sz w:val="24"/>
          <w:szCs w:val="24"/>
        </w:rPr>
        <w:t>s</w:t>
      </w:r>
      <w:r>
        <w:rPr>
          <w:rFonts w:ascii="Garamond" w:eastAsia="Garamond" w:hAnsi="Garamond" w:cs="Garamond"/>
          <w:i/>
          <w:sz w:val="24"/>
          <w:szCs w:val="24"/>
        </w:rPr>
        <w:t>upervision is a priority in all settings including carpool, transition and break periods.</w:t>
      </w:r>
    </w:p>
    <w:p w14:paraId="3468D804" w14:textId="77777777" w:rsidR="00A66E3F" w:rsidRDefault="00A66E3F">
      <w:pPr>
        <w:widowControl/>
        <w:rPr>
          <w:rFonts w:ascii="Garamond" w:eastAsia="Garamond" w:hAnsi="Garamond" w:cs="Garamond"/>
          <w:sz w:val="24"/>
          <w:szCs w:val="24"/>
        </w:rPr>
      </w:pPr>
    </w:p>
    <w:p w14:paraId="3533EED1" w14:textId="77777777" w:rsidR="00A66E3F" w:rsidRDefault="005450F7">
      <w:pPr>
        <w:widowControl/>
        <w:rPr>
          <w:rFonts w:ascii="Garamond" w:eastAsia="Garamond" w:hAnsi="Garamond" w:cs="Garamond"/>
          <w:sz w:val="24"/>
          <w:szCs w:val="24"/>
        </w:rPr>
      </w:pPr>
      <w:r>
        <w:rPr>
          <w:rFonts w:ascii="Garamond" w:eastAsia="Garamond" w:hAnsi="Garamond" w:cs="Garamond"/>
          <w:b/>
          <w:sz w:val="24"/>
          <w:szCs w:val="24"/>
        </w:rPr>
        <w:t>SCHOOL RESPONSE</w:t>
      </w:r>
    </w:p>
    <w:p w14:paraId="245D87D7" w14:textId="77777777" w:rsidR="00A66E3F" w:rsidRDefault="005450F7">
      <w:pPr>
        <w:widowControl/>
        <w:numPr>
          <w:ilvl w:val="0"/>
          <w:numId w:val="5"/>
        </w:numPr>
        <w:rPr>
          <w:rFonts w:ascii="Garamond" w:eastAsia="Garamond" w:hAnsi="Garamond" w:cs="Garamond"/>
          <w:sz w:val="24"/>
          <w:szCs w:val="24"/>
        </w:rPr>
      </w:pPr>
      <w:r>
        <w:rPr>
          <w:rFonts w:ascii="Garamond" w:eastAsia="Garamond" w:hAnsi="Garamond" w:cs="Garamond"/>
          <w:sz w:val="24"/>
          <w:szCs w:val="24"/>
        </w:rPr>
        <w:t xml:space="preserve">Describe emergency plans to address an exceptional or unexpected interruption of the summer program, including communications with staff, parents, and media, if necessary.  Is each summer program instructor, staff, third-party, and volunteer aware of the </w:t>
      </w:r>
      <w:r>
        <w:rPr>
          <w:rFonts w:ascii="Garamond" w:eastAsia="Garamond" w:hAnsi="Garamond" w:cs="Garamond"/>
          <w:i/>
          <w:sz w:val="24"/>
          <w:szCs w:val="24"/>
        </w:rPr>
        <w:t>Crisis Response/Management Plan</w:t>
      </w:r>
      <w:r>
        <w:rPr>
          <w:rFonts w:ascii="Garamond" w:eastAsia="Garamond" w:hAnsi="Garamond" w:cs="Garamond"/>
          <w:sz w:val="24"/>
          <w:szCs w:val="24"/>
        </w:rPr>
        <w:t>?</w:t>
      </w:r>
    </w:p>
    <w:p w14:paraId="33311A9F" w14:textId="77777777" w:rsidR="00A66E3F" w:rsidRDefault="005450F7">
      <w:pPr>
        <w:widowControl/>
        <w:numPr>
          <w:ilvl w:val="0"/>
          <w:numId w:val="5"/>
        </w:numPr>
        <w:rPr>
          <w:rFonts w:ascii="Garamond" w:eastAsia="Garamond" w:hAnsi="Garamond" w:cs="Garamond"/>
          <w:sz w:val="24"/>
          <w:szCs w:val="24"/>
        </w:rPr>
      </w:pPr>
      <w:r>
        <w:rPr>
          <w:rFonts w:ascii="Garamond" w:eastAsia="Garamond" w:hAnsi="Garamond" w:cs="Garamond"/>
          <w:sz w:val="24"/>
          <w:szCs w:val="24"/>
        </w:rPr>
        <w:t xml:space="preserve">Explain the school’s procedures for dealing with injured or ill students or staff, including dispensing of medication, first aid, and parent notification. Describe the enforcement of staff and student health screening and immunization requirements. Describe the collection of these medical records and how they are accessed.  What is the procedure for dealing with a medical or other safety emergency and where is it </w:t>
      </w:r>
      <w:proofErr w:type="gramStart"/>
      <w:r>
        <w:rPr>
          <w:rFonts w:ascii="Garamond" w:eastAsia="Garamond" w:hAnsi="Garamond" w:cs="Garamond"/>
          <w:sz w:val="24"/>
          <w:szCs w:val="24"/>
        </w:rPr>
        <w:t>written?.</w:t>
      </w:r>
      <w:proofErr w:type="gramEnd"/>
      <w:r>
        <w:rPr>
          <w:rFonts w:ascii="Garamond" w:eastAsia="Garamond" w:hAnsi="Garamond" w:cs="Garamond"/>
          <w:sz w:val="24"/>
          <w:szCs w:val="24"/>
        </w:rPr>
        <w:t xml:space="preserve">  Are summer program personnel required to have up-to-date training in CPR and first aid? Is a health care professional on duty during summer program hours?</w:t>
      </w:r>
    </w:p>
    <w:p w14:paraId="7DD72597" w14:textId="77777777" w:rsidR="00A66E3F" w:rsidRDefault="005450F7">
      <w:pPr>
        <w:widowControl/>
        <w:numPr>
          <w:ilvl w:val="0"/>
          <w:numId w:val="5"/>
        </w:numPr>
        <w:rPr>
          <w:rFonts w:ascii="Garamond" w:eastAsia="Garamond" w:hAnsi="Garamond" w:cs="Garamond"/>
          <w:sz w:val="24"/>
          <w:szCs w:val="24"/>
        </w:rPr>
      </w:pPr>
      <w:r>
        <w:rPr>
          <w:rFonts w:ascii="Garamond" w:eastAsia="Garamond" w:hAnsi="Garamond" w:cs="Garamond"/>
          <w:sz w:val="24"/>
          <w:szCs w:val="24"/>
        </w:rPr>
        <w:t>Describe the procedures for inspecting the playground and for maintaining a clean and safe area.  Whose supervises this?</w:t>
      </w:r>
      <w:r>
        <w:rPr>
          <w:rFonts w:ascii="Garamond" w:eastAsia="Garamond" w:hAnsi="Garamond" w:cs="Garamond"/>
          <w:color w:val="FF0000"/>
          <w:sz w:val="24"/>
          <w:szCs w:val="24"/>
        </w:rPr>
        <w:t xml:space="preserve"> </w:t>
      </w:r>
    </w:p>
    <w:p w14:paraId="41CA1E45" w14:textId="77777777" w:rsidR="00A66E3F" w:rsidRDefault="005450F7">
      <w:pPr>
        <w:widowControl/>
        <w:numPr>
          <w:ilvl w:val="0"/>
          <w:numId w:val="5"/>
        </w:numPr>
        <w:rPr>
          <w:rFonts w:ascii="Garamond" w:eastAsia="Garamond" w:hAnsi="Garamond" w:cs="Garamond"/>
          <w:sz w:val="24"/>
          <w:szCs w:val="24"/>
        </w:rPr>
      </w:pPr>
      <w:r>
        <w:rPr>
          <w:rFonts w:ascii="Garamond" w:eastAsia="Garamond" w:hAnsi="Garamond" w:cs="Garamond"/>
          <w:sz w:val="24"/>
          <w:szCs w:val="24"/>
        </w:rPr>
        <w:t xml:space="preserve">What policies are in place to ensure the safety of the children indoors and outdoors while on the school campus?  What are the </w:t>
      </w:r>
      <w:proofErr w:type="gramStart"/>
      <w:r>
        <w:rPr>
          <w:rFonts w:ascii="Garamond" w:eastAsia="Garamond" w:hAnsi="Garamond" w:cs="Garamond"/>
          <w:sz w:val="24"/>
          <w:szCs w:val="24"/>
        </w:rPr>
        <w:t>schools</w:t>
      </w:r>
      <w:proofErr w:type="gramEnd"/>
      <w:r>
        <w:rPr>
          <w:rFonts w:ascii="Garamond" w:eastAsia="Garamond" w:hAnsi="Garamond" w:cs="Garamond"/>
          <w:sz w:val="24"/>
          <w:szCs w:val="24"/>
        </w:rPr>
        <w:t xml:space="preserve"> guidelines for extreme weather, lightening, or excessive heat?</w:t>
      </w:r>
    </w:p>
    <w:p w14:paraId="01F82632" w14:textId="77777777" w:rsidR="00A66E3F" w:rsidRDefault="005450F7">
      <w:pPr>
        <w:widowControl/>
        <w:numPr>
          <w:ilvl w:val="0"/>
          <w:numId w:val="5"/>
        </w:numPr>
        <w:rPr>
          <w:rFonts w:ascii="Garamond" w:eastAsia="Garamond" w:hAnsi="Garamond" w:cs="Garamond"/>
          <w:sz w:val="24"/>
          <w:szCs w:val="24"/>
        </w:rPr>
      </w:pPr>
      <w:r>
        <w:rPr>
          <w:rFonts w:ascii="Garamond" w:eastAsia="Garamond" w:hAnsi="Garamond" w:cs="Garamond"/>
          <w:sz w:val="24"/>
          <w:szCs w:val="24"/>
        </w:rPr>
        <w:t>If a swimming pool is used for the summer program, what procedures and policies are employed to ensure safety?</w:t>
      </w:r>
    </w:p>
    <w:p w14:paraId="27DDF993" w14:textId="77777777" w:rsidR="00A66E3F" w:rsidRDefault="005450F7">
      <w:pPr>
        <w:widowControl/>
        <w:numPr>
          <w:ilvl w:val="0"/>
          <w:numId w:val="5"/>
        </w:numPr>
        <w:rPr>
          <w:rFonts w:ascii="Garamond" w:eastAsia="Garamond" w:hAnsi="Garamond" w:cs="Garamond"/>
          <w:sz w:val="24"/>
          <w:szCs w:val="24"/>
        </w:rPr>
      </w:pPr>
      <w:r>
        <w:rPr>
          <w:rFonts w:ascii="Garamond" w:eastAsia="Garamond" w:hAnsi="Garamond" w:cs="Garamond"/>
          <w:sz w:val="24"/>
          <w:szCs w:val="24"/>
        </w:rPr>
        <w:t>How is the safety of children ensured while on field trips? What policies and practices apply to field trip safety?</w:t>
      </w:r>
    </w:p>
    <w:p w14:paraId="09BC32BB" w14:textId="77777777" w:rsidR="00A66E3F" w:rsidRDefault="005450F7">
      <w:pPr>
        <w:widowControl/>
        <w:numPr>
          <w:ilvl w:val="0"/>
          <w:numId w:val="5"/>
        </w:numPr>
        <w:rPr>
          <w:rFonts w:ascii="Garamond" w:eastAsia="Garamond" w:hAnsi="Garamond" w:cs="Garamond"/>
          <w:sz w:val="24"/>
          <w:szCs w:val="24"/>
        </w:rPr>
      </w:pPr>
      <w:r>
        <w:rPr>
          <w:rFonts w:ascii="Garamond" w:eastAsia="Garamond" w:hAnsi="Garamond" w:cs="Garamond"/>
          <w:sz w:val="24"/>
          <w:szCs w:val="24"/>
        </w:rPr>
        <w:t xml:space="preserve">What regulations are in place to control access to the school and ensure supervision of students as they move about during the day?  In the event of an emergency or parent need, how are children located? How are summer program instructors and volunteers identifiable? Are guests required to register? How are they identified?  </w:t>
      </w:r>
    </w:p>
    <w:p w14:paraId="13F2EE80" w14:textId="77777777" w:rsidR="00A66E3F" w:rsidRDefault="005450F7">
      <w:pPr>
        <w:widowControl/>
        <w:numPr>
          <w:ilvl w:val="0"/>
          <w:numId w:val="5"/>
        </w:numPr>
        <w:rPr>
          <w:rFonts w:ascii="Garamond" w:eastAsia="Garamond" w:hAnsi="Garamond" w:cs="Garamond"/>
          <w:sz w:val="24"/>
          <w:szCs w:val="24"/>
        </w:rPr>
      </w:pPr>
      <w:r>
        <w:rPr>
          <w:rFonts w:ascii="Garamond" w:eastAsia="Garamond" w:hAnsi="Garamond" w:cs="Garamond"/>
          <w:sz w:val="24"/>
          <w:szCs w:val="24"/>
        </w:rPr>
        <w:t xml:space="preserve">What procedures are in place to protect the emotional well-being of children enrolled in the summer program? Is there a counselor available during the summer program hours of operation? </w:t>
      </w:r>
    </w:p>
    <w:p w14:paraId="69B471AD" w14:textId="77777777" w:rsidR="00A66E3F" w:rsidRDefault="005450F7">
      <w:pPr>
        <w:widowControl/>
        <w:numPr>
          <w:ilvl w:val="0"/>
          <w:numId w:val="5"/>
        </w:numPr>
        <w:rPr>
          <w:rFonts w:ascii="Garamond" w:eastAsia="Garamond" w:hAnsi="Garamond" w:cs="Garamond"/>
          <w:sz w:val="24"/>
          <w:szCs w:val="24"/>
        </w:rPr>
      </w:pPr>
      <w:r>
        <w:rPr>
          <w:rFonts w:ascii="Garamond" w:eastAsia="Garamond" w:hAnsi="Garamond" w:cs="Garamond"/>
          <w:sz w:val="24"/>
          <w:szCs w:val="24"/>
        </w:rPr>
        <w:t xml:space="preserve">Describe the procedures and school policies for student arrival and dismissal, including late arrivals and early departures. Where are these published and how are these enforced?  </w:t>
      </w:r>
    </w:p>
    <w:p w14:paraId="4A79D722" w14:textId="77777777" w:rsidR="00A66E3F" w:rsidRDefault="005450F7">
      <w:pPr>
        <w:widowControl/>
        <w:numPr>
          <w:ilvl w:val="0"/>
          <w:numId w:val="5"/>
        </w:numPr>
        <w:rPr>
          <w:rFonts w:ascii="Garamond" w:eastAsia="Garamond" w:hAnsi="Garamond" w:cs="Garamond"/>
          <w:sz w:val="24"/>
          <w:szCs w:val="24"/>
        </w:rPr>
      </w:pPr>
      <w:r>
        <w:rPr>
          <w:rFonts w:ascii="Garamond" w:eastAsia="Garamond" w:hAnsi="Garamond" w:cs="Garamond"/>
          <w:sz w:val="24"/>
          <w:szCs w:val="24"/>
        </w:rPr>
        <w:lastRenderedPageBreak/>
        <w:t>What policies are in place to assure that students are released to legally</w:t>
      </w:r>
      <w:r>
        <w:rPr>
          <w:rFonts w:ascii="Garamond" w:eastAsia="Garamond" w:hAnsi="Garamond" w:cs="Garamond"/>
          <w:color w:val="FF0000"/>
          <w:sz w:val="24"/>
          <w:szCs w:val="24"/>
        </w:rPr>
        <w:t>-</w:t>
      </w:r>
      <w:r>
        <w:rPr>
          <w:rFonts w:ascii="Garamond" w:eastAsia="Garamond" w:hAnsi="Garamond" w:cs="Garamond"/>
          <w:sz w:val="24"/>
          <w:szCs w:val="24"/>
        </w:rPr>
        <w:t>designated adults?   Are</w:t>
      </w:r>
      <w:r>
        <w:rPr>
          <w:rFonts w:ascii="Garamond" w:eastAsia="Garamond" w:hAnsi="Garamond" w:cs="Garamond"/>
          <w:color w:val="FF0000"/>
          <w:sz w:val="24"/>
          <w:szCs w:val="24"/>
        </w:rPr>
        <w:t xml:space="preserve"> </w:t>
      </w:r>
      <w:r>
        <w:rPr>
          <w:rFonts w:ascii="Garamond" w:eastAsia="Garamond" w:hAnsi="Garamond" w:cs="Garamond"/>
          <w:sz w:val="24"/>
          <w:szCs w:val="24"/>
        </w:rPr>
        <w:t>all summer program personnel made aware of how child custody issues should be handled?</w:t>
      </w:r>
    </w:p>
    <w:p w14:paraId="3F3F12A9" w14:textId="77777777" w:rsidR="00A66E3F" w:rsidRDefault="005450F7">
      <w:pPr>
        <w:widowControl/>
        <w:numPr>
          <w:ilvl w:val="0"/>
          <w:numId w:val="5"/>
        </w:numPr>
        <w:rPr>
          <w:rFonts w:ascii="Garamond" w:eastAsia="Garamond" w:hAnsi="Garamond" w:cs="Garamond"/>
          <w:sz w:val="24"/>
          <w:szCs w:val="24"/>
        </w:rPr>
      </w:pPr>
      <w:r>
        <w:rPr>
          <w:rFonts w:ascii="Garamond" w:eastAsia="Garamond" w:hAnsi="Garamond" w:cs="Garamond"/>
          <w:sz w:val="24"/>
          <w:szCs w:val="24"/>
        </w:rPr>
        <w:t xml:space="preserve">Describe the food service, if any, for the summer program and how it is monitored. </w:t>
      </w:r>
    </w:p>
    <w:p w14:paraId="71BBB907" w14:textId="77777777" w:rsidR="00A66E3F" w:rsidRDefault="005450F7">
      <w:pPr>
        <w:widowControl/>
        <w:numPr>
          <w:ilvl w:val="0"/>
          <w:numId w:val="5"/>
        </w:numPr>
        <w:rPr>
          <w:rFonts w:ascii="Garamond" w:eastAsia="Garamond" w:hAnsi="Garamond" w:cs="Garamond"/>
          <w:sz w:val="24"/>
          <w:szCs w:val="24"/>
        </w:rPr>
      </w:pPr>
      <w:r>
        <w:rPr>
          <w:rFonts w:ascii="Garamond" w:eastAsia="Garamond" w:hAnsi="Garamond" w:cs="Garamond"/>
          <w:sz w:val="24"/>
          <w:szCs w:val="24"/>
        </w:rPr>
        <w:t xml:space="preserve">Who oversees maintenance, licensing, and use of vehicles used for summer programs, including compliance with state and federal laws?  What policies govern who is authorized to transport summer program students, and what qualifications drivers must have? If volunteers drive summer program enrollees, how is the currency of drivers’ licenses ensured?  Do volunteers drive school-supplied vehicles? If they drive personal vehicles, how is car </w:t>
      </w:r>
      <w:proofErr w:type="gramStart"/>
      <w:r>
        <w:rPr>
          <w:rFonts w:ascii="Garamond" w:eastAsia="Garamond" w:hAnsi="Garamond" w:cs="Garamond"/>
          <w:sz w:val="24"/>
          <w:szCs w:val="24"/>
        </w:rPr>
        <w:t>insurance  and</w:t>
      </w:r>
      <w:proofErr w:type="gramEnd"/>
      <w:r>
        <w:rPr>
          <w:rFonts w:ascii="Garamond" w:eastAsia="Garamond" w:hAnsi="Garamond" w:cs="Garamond"/>
          <w:sz w:val="24"/>
          <w:szCs w:val="24"/>
        </w:rPr>
        <w:t xml:space="preserve"> vehicle safety monitored? Are volunteer drivers covered under the school’s vehicle policy?</w:t>
      </w:r>
    </w:p>
    <w:p w14:paraId="49B6475D" w14:textId="77777777" w:rsidR="00A66E3F" w:rsidRDefault="005450F7">
      <w:pPr>
        <w:widowControl/>
        <w:numPr>
          <w:ilvl w:val="0"/>
          <w:numId w:val="5"/>
        </w:numPr>
        <w:rPr>
          <w:rFonts w:ascii="Garamond" w:eastAsia="Garamond" w:hAnsi="Garamond" w:cs="Garamond"/>
          <w:sz w:val="24"/>
          <w:szCs w:val="24"/>
        </w:rPr>
      </w:pPr>
      <w:r>
        <w:rPr>
          <w:rFonts w:ascii="Garamond" w:eastAsia="Garamond" w:hAnsi="Garamond" w:cs="Garamond"/>
          <w:sz w:val="24"/>
          <w:szCs w:val="24"/>
        </w:rPr>
        <w:t xml:space="preserve">Does the school’s insurance cover summer programs, including school employees, volunteers, and third-party providers?  Are field trips and other off-campus activities included in the coverage? If the school uses volunteers for its summer program, are they covered by the school’s liability insurance? </w:t>
      </w:r>
    </w:p>
    <w:p w14:paraId="70DCA482" w14:textId="77777777" w:rsidR="00A66E3F" w:rsidRDefault="005450F7">
      <w:pPr>
        <w:widowControl/>
        <w:numPr>
          <w:ilvl w:val="0"/>
          <w:numId w:val="5"/>
        </w:numPr>
        <w:rPr>
          <w:rFonts w:ascii="Garamond" w:eastAsia="Garamond" w:hAnsi="Garamond" w:cs="Garamond"/>
          <w:sz w:val="24"/>
          <w:szCs w:val="24"/>
        </w:rPr>
      </w:pPr>
      <w:r>
        <w:rPr>
          <w:rFonts w:ascii="Garamond" w:eastAsia="Garamond" w:hAnsi="Garamond" w:cs="Garamond"/>
          <w:sz w:val="24"/>
          <w:szCs w:val="24"/>
        </w:rPr>
        <w:t xml:space="preserve">Describe the school’s process for review of all safety requirements.  </w:t>
      </w:r>
    </w:p>
    <w:p w14:paraId="5B9FF461" w14:textId="77777777" w:rsidR="00A66E3F" w:rsidRDefault="00A66E3F">
      <w:pPr>
        <w:widowControl/>
        <w:rPr>
          <w:rFonts w:ascii="Garamond" w:eastAsia="Garamond" w:hAnsi="Garamond" w:cs="Garamond"/>
          <w:b/>
          <w:sz w:val="24"/>
          <w:szCs w:val="24"/>
        </w:rPr>
      </w:pPr>
    </w:p>
    <w:p w14:paraId="226F0F79" w14:textId="77777777" w:rsidR="00A66E3F" w:rsidRDefault="00A66E3F">
      <w:pPr>
        <w:widowControl/>
        <w:rPr>
          <w:rFonts w:ascii="Garamond" w:eastAsia="Garamond" w:hAnsi="Garamond" w:cs="Garamond"/>
          <w:b/>
          <w:sz w:val="24"/>
          <w:szCs w:val="24"/>
        </w:rPr>
      </w:pPr>
    </w:p>
    <w:p w14:paraId="19B14D75" w14:textId="77777777" w:rsidR="00A66E3F" w:rsidRDefault="00A66E3F">
      <w:pPr>
        <w:widowControl/>
        <w:rPr>
          <w:rFonts w:ascii="Garamond" w:eastAsia="Garamond" w:hAnsi="Garamond" w:cs="Garamond"/>
          <w:b/>
          <w:sz w:val="24"/>
          <w:szCs w:val="24"/>
        </w:rPr>
      </w:pPr>
    </w:p>
    <w:p w14:paraId="41F53355" w14:textId="77777777" w:rsidR="00A66E3F" w:rsidRDefault="005450F7">
      <w:pPr>
        <w:widowControl/>
        <w:rPr>
          <w:rFonts w:ascii="Garamond" w:eastAsia="Garamond" w:hAnsi="Garamond" w:cs="Garamond"/>
          <w:i/>
          <w:strike/>
          <w:sz w:val="24"/>
          <w:szCs w:val="24"/>
          <w:highlight w:val="cyan"/>
        </w:rPr>
      </w:pPr>
      <w:r>
        <w:rPr>
          <w:rFonts w:ascii="Garamond" w:eastAsia="Garamond" w:hAnsi="Garamond" w:cs="Garamond"/>
          <w:b/>
          <w:sz w:val="24"/>
          <w:szCs w:val="24"/>
        </w:rPr>
        <w:t>SP.</w:t>
      </w:r>
      <w:proofErr w:type="gramStart"/>
      <w:r>
        <w:rPr>
          <w:rFonts w:ascii="Garamond" w:eastAsia="Garamond" w:hAnsi="Garamond" w:cs="Garamond"/>
          <w:b/>
          <w:sz w:val="24"/>
          <w:szCs w:val="24"/>
        </w:rPr>
        <w:t xml:space="preserve">4  </w:t>
      </w:r>
      <w:r>
        <w:rPr>
          <w:rFonts w:ascii="Garamond" w:eastAsia="Garamond" w:hAnsi="Garamond" w:cs="Garamond"/>
          <w:b/>
          <w:i/>
          <w:sz w:val="24"/>
          <w:szCs w:val="24"/>
        </w:rPr>
        <w:t>The</w:t>
      </w:r>
      <w:proofErr w:type="gramEnd"/>
      <w:r>
        <w:rPr>
          <w:rFonts w:ascii="Garamond" w:eastAsia="Garamond" w:hAnsi="Garamond" w:cs="Garamond"/>
          <w:b/>
          <w:i/>
          <w:sz w:val="24"/>
          <w:szCs w:val="24"/>
        </w:rPr>
        <w:t xml:space="preserve"> school shall maintain, or have available for its use, physical facilities and plant adequate to support the needs of the program. </w:t>
      </w:r>
    </w:p>
    <w:p w14:paraId="76BF15B3" w14:textId="77777777" w:rsidR="00A66E3F" w:rsidRDefault="005450F7">
      <w:pPr>
        <w:widowControl/>
        <w:numPr>
          <w:ilvl w:val="0"/>
          <w:numId w:val="4"/>
        </w:numPr>
        <w:rPr>
          <w:i/>
        </w:rPr>
      </w:pPr>
      <w:r>
        <w:rPr>
          <w:rFonts w:ascii="Garamond" w:eastAsia="Garamond" w:hAnsi="Garamond" w:cs="Garamond"/>
          <w:i/>
          <w:sz w:val="24"/>
          <w:szCs w:val="24"/>
        </w:rPr>
        <w:t>Classrooms/activity areas provide appropriate space and environment to accommodate program objectives.</w:t>
      </w:r>
    </w:p>
    <w:p w14:paraId="1BB05B5B" w14:textId="77777777" w:rsidR="00A66E3F" w:rsidRDefault="005450F7">
      <w:pPr>
        <w:widowControl/>
        <w:numPr>
          <w:ilvl w:val="0"/>
          <w:numId w:val="4"/>
        </w:numPr>
        <w:rPr>
          <w:i/>
        </w:rPr>
      </w:pPr>
      <w:r>
        <w:rPr>
          <w:rFonts w:ascii="Garamond" w:eastAsia="Garamond" w:hAnsi="Garamond" w:cs="Garamond"/>
          <w:i/>
          <w:sz w:val="24"/>
          <w:szCs w:val="24"/>
        </w:rPr>
        <w:t>There is adequate storage for instructional materials and outdoor equipment.</w:t>
      </w:r>
    </w:p>
    <w:p w14:paraId="57AD781E" w14:textId="77777777" w:rsidR="00A66E3F" w:rsidRDefault="005450F7">
      <w:pPr>
        <w:widowControl/>
        <w:numPr>
          <w:ilvl w:val="0"/>
          <w:numId w:val="4"/>
        </w:numPr>
        <w:rPr>
          <w:i/>
        </w:rPr>
      </w:pPr>
      <w:r>
        <w:rPr>
          <w:rFonts w:ascii="Garamond" w:eastAsia="Garamond" w:hAnsi="Garamond" w:cs="Garamond"/>
          <w:i/>
          <w:sz w:val="24"/>
          <w:szCs w:val="24"/>
        </w:rPr>
        <w:t>Instructional materials, such as chemicals used in science or art, and housekeeping/maintenance, are stored and used according to safety guidelines.</w:t>
      </w:r>
    </w:p>
    <w:p w14:paraId="34E5EA5F" w14:textId="77777777" w:rsidR="00A66E3F" w:rsidRDefault="00A66E3F">
      <w:pPr>
        <w:widowControl/>
        <w:rPr>
          <w:rFonts w:ascii="Garamond" w:eastAsia="Garamond" w:hAnsi="Garamond" w:cs="Garamond"/>
          <w:i/>
          <w:sz w:val="24"/>
          <w:szCs w:val="24"/>
        </w:rPr>
      </w:pPr>
    </w:p>
    <w:p w14:paraId="735CFF52" w14:textId="77777777" w:rsidR="00A66E3F" w:rsidRDefault="005450F7">
      <w:pPr>
        <w:widowControl/>
        <w:rPr>
          <w:rFonts w:ascii="Garamond" w:eastAsia="Garamond" w:hAnsi="Garamond" w:cs="Garamond"/>
          <w:sz w:val="24"/>
          <w:szCs w:val="24"/>
        </w:rPr>
      </w:pPr>
      <w:r>
        <w:rPr>
          <w:rFonts w:ascii="Garamond" w:eastAsia="Garamond" w:hAnsi="Garamond" w:cs="Garamond"/>
          <w:b/>
          <w:sz w:val="24"/>
          <w:szCs w:val="24"/>
        </w:rPr>
        <w:t>SCHOOL RESPONSE</w:t>
      </w:r>
      <w:r>
        <w:rPr>
          <w:rFonts w:ascii="Garamond" w:eastAsia="Garamond" w:hAnsi="Garamond" w:cs="Garamond"/>
          <w:b/>
          <w:strike/>
          <w:sz w:val="24"/>
          <w:szCs w:val="24"/>
          <w:highlight w:val="cyan"/>
        </w:rPr>
        <w:t xml:space="preserve"> </w:t>
      </w:r>
    </w:p>
    <w:p w14:paraId="51BBF190" w14:textId="77777777" w:rsidR="00A66E3F" w:rsidRDefault="005450F7">
      <w:pPr>
        <w:widowControl/>
        <w:numPr>
          <w:ilvl w:val="0"/>
          <w:numId w:val="11"/>
        </w:numPr>
        <w:rPr>
          <w:rFonts w:ascii="Garamond" w:eastAsia="Garamond" w:hAnsi="Garamond" w:cs="Garamond"/>
          <w:sz w:val="24"/>
          <w:szCs w:val="24"/>
        </w:rPr>
      </w:pPr>
      <w:r>
        <w:rPr>
          <w:rFonts w:ascii="Garamond" w:eastAsia="Garamond" w:hAnsi="Garamond" w:cs="Garamond"/>
          <w:sz w:val="24"/>
          <w:szCs w:val="24"/>
        </w:rPr>
        <w:t xml:space="preserve">Are current facilities adequate for summer programs?   If not, explain accommodations being made to provide the program. </w:t>
      </w:r>
    </w:p>
    <w:p w14:paraId="322EF60F" w14:textId="77777777" w:rsidR="00A66E3F" w:rsidRDefault="005450F7">
      <w:pPr>
        <w:widowControl/>
        <w:numPr>
          <w:ilvl w:val="0"/>
          <w:numId w:val="11"/>
        </w:numPr>
        <w:rPr>
          <w:rFonts w:ascii="Garamond" w:eastAsia="Garamond" w:hAnsi="Garamond" w:cs="Garamond"/>
          <w:sz w:val="24"/>
          <w:szCs w:val="24"/>
        </w:rPr>
      </w:pPr>
      <w:r>
        <w:rPr>
          <w:rFonts w:ascii="Garamond" w:eastAsia="Garamond" w:hAnsi="Garamond" w:cs="Garamond"/>
          <w:sz w:val="24"/>
          <w:szCs w:val="24"/>
        </w:rPr>
        <w:t xml:space="preserve">Is adequate and safe storage of equipment and supplies available?  </w:t>
      </w:r>
    </w:p>
    <w:p w14:paraId="4EA261A2" w14:textId="77777777" w:rsidR="00A66E3F" w:rsidRDefault="005450F7">
      <w:pPr>
        <w:widowControl/>
        <w:numPr>
          <w:ilvl w:val="0"/>
          <w:numId w:val="11"/>
        </w:numPr>
        <w:rPr>
          <w:rFonts w:ascii="Garamond" w:eastAsia="Garamond" w:hAnsi="Garamond" w:cs="Garamond"/>
          <w:sz w:val="24"/>
          <w:szCs w:val="24"/>
        </w:rPr>
      </w:pPr>
      <w:r>
        <w:rPr>
          <w:rFonts w:ascii="Garamond" w:eastAsia="Garamond" w:hAnsi="Garamond" w:cs="Garamond"/>
          <w:sz w:val="24"/>
          <w:szCs w:val="24"/>
        </w:rPr>
        <w:t xml:space="preserve">How are instructional materials, such as chemicals/cleaning materials used in science, art, or housekeeping/maintenance stored? </w:t>
      </w:r>
    </w:p>
    <w:p w14:paraId="468868EE" w14:textId="77777777" w:rsidR="00A66E3F" w:rsidRDefault="005450F7">
      <w:pPr>
        <w:widowControl/>
        <w:numPr>
          <w:ilvl w:val="0"/>
          <w:numId w:val="11"/>
        </w:numPr>
        <w:rPr>
          <w:rFonts w:ascii="Garamond" w:eastAsia="Garamond" w:hAnsi="Garamond" w:cs="Garamond"/>
          <w:sz w:val="24"/>
          <w:szCs w:val="24"/>
        </w:rPr>
      </w:pPr>
      <w:r>
        <w:rPr>
          <w:rFonts w:ascii="Garamond" w:eastAsia="Garamond" w:hAnsi="Garamond" w:cs="Garamond"/>
          <w:sz w:val="24"/>
          <w:szCs w:val="24"/>
        </w:rPr>
        <w:t xml:space="preserve">Describe the schedule for cleaning the school during the summer.  Who oversees this work? </w:t>
      </w:r>
    </w:p>
    <w:p w14:paraId="7A2E4D92" w14:textId="77777777" w:rsidR="00A66E3F" w:rsidRDefault="005450F7">
      <w:pPr>
        <w:widowControl/>
        <w:numPr>
          <w:ilvl w:val="0"/>
          <w:numId w:val="11"/>
        </w:numPr>
        <w:rPr>
          <w:rFonts w:ascii="Garamond" w:eastAsia="Garamond" w:hAnsi="Garamond" w:cs="Garamond"/>
          <w:sz w:val="24"/>
          <w:szCs w:val="24"/>
        </w:rPr>
      </w:pPr>
      <w:r>
        <w:rPr>
          <w:rFonts w:ascii="Garamond" w:eastAsia="Garamond" w:hAnsi="Garamond" w:cs="Garamond"/>
          <w:sz w:val="24"/>
          <w:szCs w:val="24"/>
        </w:rPr>
        <w:t xml:space="preserve">Who is responsible for safety inspections during the summer?  Outline the inspection schedule of relevant equipment? </w:t>
      </w:r>
    </w:p>
    <w:p w14:paraId="5D62D572" w14:textId="77777777" w:rsidR="00A66E3F" w:rsidRDefault="00A66E3F">
      <w:pPr>
        <w:widowControl/>
        <w:tabs>
          <w:tab w:val="left" w:pos="360"/>
        </w:tabs>
        <w:rPr>
          <w:rFonts w:ascii="Garamond" w:eastAsia="Garamond" w:hAnsi="Garamond" w:cs="Garamond"/>
          <w:b/>
          <w:i/>
          <w:sz w:val="24"/>
          <w:szCs w:val="24"/>
        </w:rPr>
      </w:pPr>
    </w:p>
    <w:p w14:paraId="33A3568C" w14:textId="77777777" w:rsidR="00A66E3F" w:rsidRDefault="00A66E3F">
      <w:pPr>
        <w:widowControl/>
        <w:tabs>
          <w:tab w:val="left" w:pos="360"/>
        </w:tabs>
        <w:rPr>
          <w:rFonts w:ascii="Garamond" w:eastAsia="Garamond" w:hAnsi="Garamond" w:cs="Garamond"/>
          <w:b/>
          <w:sz w:val="24"/>
          <w:szCs w:val="24"/>
        </w:rPr>
      </w:pPr>
    </w:p>
    <w:p w14:paraId="1C3C146D" w14:textId="77777777" w:rsidR="00A66E3F" w:rsidRDefault="00A66E3F">
      <w:pPr>
        <w:widowControl/>
        <w:tabs>
          <w:tab w:val="left" w:pos="360"/>
        </w:tabs>
        <w:rPr>
          <w:rFonts w:ascii="Garamond" w:eastAsia="Garamond" w:hAnsi="Garamond" w:cs="Garamond"/>
          <w:b/>
          <w:sz w:val="24"/>
          <w:szCs w:val="24"/>
        </w:rPr>
      </w:pPr>
    </w:p>
    <w:p w14:paraId="47E84BB9" w14:textId="77777777" w:rsidR="00A66E3F" w:rsidRDefault="005450F7">
      <w:pPr>
        <w:widowControl/>
        <w:tabs>
          <w:tab w:val="left" w:pos="360"/>
        </w:tabs>
        <w:rPr>
          <w:rFonts w:ascii="Garamond" w:eastAsia="Garamond" w:hAnsi="Garamond" w:cs="Garamond"/>
          <w:i/>
          <w:strike/>
          <w:sz w:val="24"/>
          <w:szCs w:val="24"/>
          <w:highlight w:val="cyan"/>
        </w:rPr>
      </w:pPr>
      <w:r>
        <w:rPr>
          <w:rFonts w:ascii="Garamond" w:eastAsia="Garamond" w:hAnsi="Garamond" w:cs="Garamond"/>
          <w:b/>
          <w:sz w:val="24"/>
          <w:szCs w:val="24"/>
        </w:rPr>
        <w:t>SP.</w:t>
      </w:r>
      <w:proofErr w:type="gramStart"/>
      <w:r>
        <w:rPr>
          <w:rFonts w:ascii="Garamond" w:eastAsia="Garamond" w:hAnsi="Garamond" w:cs="Garamond"/>
          <w:b/>
          <w:sz w:val="24"/>
          <w:szCs w:val="24"/>
        </w:rPr>
        <w:t xml:space="preserve">5  </w:t>
      </w:r>
      <w:r>
        <w:rPr>
          <w:rFonts w:ascii="Garamond" w:eastAsia="Garamond" w:hAnsi="Garamond" w:cs="Garamond"/>
          <w:b/>
          <w:i/>
          <w:sz w:val="24"/>
          <w:szCs w:val="24"/>
        </w:rPr>
        <w:t>The</w:t>
      </w:r>
      <w:proofErr w:type="gramEnd"/>
      <w:r>
        <w:rPr>
          <w:rFonts w:ascii="Garamond" w:eastAsia="Garamond" w:hAnsi="Garamond" w:cs="Garamond"/>
          <w:b/>
          <w:i/>
          <w:sz w:val="24"/>
          <w:szCs w:val="24"/>
        </w:rPr>
        <w:t xml:space="preserve"> school shall employ sound financial planning and management policies and procedures, including a formal budget-making process, along with appropriate oversight of summer programs. </w:t>
      </w:r>
    </w:p>
    <w:p w14:paraId="35ADE5E7" w14:textId="77777777" w:rsidR="00A66E3F" w:rsidRDefault="005450F7">
      <w:pPr>
        <w:widowControl/>
        <w:numPr>
          <w:ilvl w:val="0"/>
          <w:numId w:val="7"/>
        </w:numPr>
        <w:rPr>
          <w:i/>
        </w:rPr>
      </w:pPr>
      <w:r>
        <w:rPr>
          <w:rFonts w:ascii="Garamond" w:eastAsia="Garamond" w:hAnsi="Garamond" w:cs="Garamond"/>
          <w:i/>
          <w:sz w:val="24"/>
          <w:szCs w:val="24"/>
        </w:rPr>
        <w:t xml:space="preserve">The school shall employ sound accounting methods and practices as prescribed by GAAP, Generally Accepted Accounting Practices.  </w:t>
      </w:r>
    </w:p>
    <w:p w14:paraId="6B59A5C2" w14:textId="77777777" w:rsidR="00A66E3F" w:rsidRDefault="005450F7">
      <w:pPr>
        <w:widowControl/>
        <w:numPr>
          <w:ilvl w:val="0"/>
          <w:numId w:val="7"/>
        </w:numPr>
        <w:rPr>
          <w:i/>
        </w:rPr>
      </w:pPr>
      <w:r>
        <w:rPr>
          <w:rFonts w:ascii="Garamond" w:eastAsia="Garamond" w:hAnsi="Garamond" w:cs="Garamond"/>
          <w:i/>
          <w:sz w:val="24"/>
          <w:szCs w:val="24"/>
        </w:rPr>
        <w:t>All funds generated by any school activity or organization shall be recorded in the school's books of accounts and shall be under the direct control of the school.</w:t>
      </w:r>
    </w:p>
    <w:p w14:paraId="6938F152" w14:textId="77777777" w:rsidR="00A66E3F" w:rsidRDefault="005450F7">
      <w:pPr>
        <w:widowControl/>
        <w:numPr>
          <w:ilvl w:val="0"/>
          <w:numId w:val="7"/>
        </w:numPr>
        <w:rPr>
          <w:i/>
        </w:rPr>
      </w:pPr>
      <w:r>
        <w:rPr>
          <w:rFonts w:ascii="Garamond" w:eastAsia="Garamond" w:hAnsi="Garamond" w:cs="Garamond"/>
          <w:i/>
          <w:sz w:val="24"/>
          <w:szCs w:val="24"/>
        </w:rPr>
        <w:t>The school shall have a Review/Financial Audit annually</w:t>
      </w:r>
      <w:r>
        <w:rPr>
          <w:rFonts w:ascii="Garamond" w:eastAsia="Garamond" w:hAnsi="Garamond" w:cs="Garamond"/>
          <w:i/>
          <w:color w:val="FF0000"/>
          <w:sz w:val="24"/>
          <w:szCs w:val="24"/>
        </w:rPr>
        <w:t xml:space="preserve"> </w:t>
      </w:r>
      <w:r>
        <w:rPr>
          <w:rFonts w:ascii="Garamond" w:eastAsia="Garamond" w:hAnsi="Garamond" w:cs="Garamond"/>
          <w:i/>
          <w:sz w:val="24"/>
          <w:szCs w:val="24"/>
        </w:rPr>
        <w:t>that includes summer programs.  This must be done by a certified, independent CPA.</w:t>
      </w:r>
    </w:p>
    <w:p w14:paraId="488EBBB8" w14:textId="77777777" w:rsidR="00A66E3F" w:rsidRDefault="005450F7">
      <w:pPr>
        <w:widowControl/>
        <w:numPr>
          <w:ilvl w:val="0"/>
          <w:numId w:val="7"/>
        </w:numPr>
        <w:rPr>
          <w:i/>
        </w:rPr>
      </w:pPr>
      <w:r>
        <w:rPr>
          <w:rFonts w:ascii="Garamond" w:eastAsia="Garamond" w:hAnsi="Garamond" w:cs="Garamond"/>
          <w:i/>
          <w:sz w:val="24"/>
          <w:szCs w:val="24"/>
        </w:rPr>
        <w:t>The school shall seek to minimize the risk of injury to its students, staff and faculty, and shall seek to minimize the risk of financial loss to the school by having a risk management program in place that includes purchasing adequate insurance coverage.</w:t>
      </w:r>
    </w:p>
    <w:p w14:paraId="26C44F06" w14:textId="77777777" w:rsidR="00A66E3F" w:rsidRDefault="005450F7">
      <w:pPr>
        <w:widowControl/>
        <w:numPr>
          <w:ilvl w:val="0"/>
          <w:numId w:val="7"/>
        </w:numPr>
        <w:rPr>
          <w:i/>
        </w:rPr>
      </w:pPr>
      <w:r>
        <w:rPr>
          <w:rFonts w:ascii="Garamond" w:eastAsia="Garamond" w:hAnsi="Garamond" w:cs="Garamond"/>
          <w:i/>
          <w:sz w:val="24"/>
          <w:szCs w:val="24"/>
        </w:rPr>
        <w:lastRenderedPageBreak/>
        <w:t>All funds generated through summer program revenue, donations, grants, stocks, gifts, or gifts in kind shall be managed according to current regulations, laws, or IRS requirements related to such gifts.</w:t>
      </w:r>
    </w:p>
    <w:p w14:paraId="5418501A" w14:textId="77777777" w:rsidR="00A66E3F" w:rsidRDefault="005450F7">
      <w:pPr>
        <w:widowControl/>
        <w:numPr>
          <w:ilvl w:val="0"/>
          <w:numId w:val="7"/>
        </w:numPr>
        <w:rPr>
          <w:i/>
        </w:rPr>
      </w:pPr>
      <w:r>
        <w:rPr>
          <w:rFonts w:ascii="Garamond" w:eastAsia="Garamond" w:hAnsi="Garamond" w:cs="Garamond"/>
          <w:i/>
          <w:sz w:val="24"/>
          <w:szCs w:val="24"/>
        </w:rPr>
        <w:t xml:space="preserve">The school shall have policies in place for its budgeting process, including the development of a contingency fund, issues of conflict of interest, delinquent accounts collection, tuition remission, financial aid, all fundraising efforts and spending policies.  </w:t>
      </w:r>
    </w:p>
    <w:p w14:paraId="43C5D4C1" w14:textId="77777777" w:rsidR="00A66E3F" w:rsidRDefault="00A66E3F">
      <w:pPr>
        <w:widowControl/>
        <w:ind w:left="342"/>
        <w:rPr>
          <w:rFonts w:ascii="Garamond" w:eastAsia="Garamond" w:hAnsi="Garamond" w:cs="Garamond"/>
          <w:i/>
          <w:sz w:val="24"/>
          <w:szCs w:val="24"/>
        </w:rPr>
      </w:pPr>
    </w:p>
    <w:p w14:paraId="177FCBC1" w14:textId="77777777" w:rsidR="00A66E3F" w:rsidRDefault="005450F7">
      <w:pPr>
        <w:widowControl/>
        <w:rPr>
          <w:rFonts w:ascii="Garamond" w:eastAsia="Garamond" w:hAnsi="Garamond" w:cs="Garamond"/>
          <w:sz w:val="24"/>
          <w:szCs w:val="24"/>
        </w:rPr>
      </w:pPr>
      <w:r>
        <w:rPr>
          <w:rFonts w:ascii="Garamond" w:eastAsia="Garamond" w:hAnsi="Garamond" w:cs="Garamond"/>
          <w:b/>
          <w:sz w:val="24"/>
          <w:szCs w:val="24"/>
        </w:rPr>
        <w:t>SCHOOL RESPONSE</w:t>
      </w:r>
    </w:p>
    <w:p w14:paraId="1CB86436" w14:textId="77777777" w:rsidR="00A66E3F" w:rsidRDefault="005450F7">
      <w:pPr>
        <w:widowControl/>
        <w:numPr>
          <w:ilvl w:val="0"/>
          <w:numId w:val="2"/>
        </w:numPr>
        <w:rPr>
          <w:rFonts w:ascii="Garamond" w:eastAsia="Garamond" w:hAnsi="Garamond" w:cs="Garamond"/>
          <w:sz w:val="24"/>
          <w:szCs w:val="24"/>
        </w:rPr>
      </w:pPr>
      <w:r>
        <w:rPr>
          <w:rFonts w:ascii="Garamond" w:eastAsia="Garamond" w:hAnsi="Garamond" w:cs="Garamond"/>
          <w:sz w:val="24"/>
          <w:szCs w:val="24"/>
        </w:rPr>
        <w:t xml:space="preserve">Who is responsible for constructing and monitoring the budget for summer programs?  How is summer program income and expense accounted for in the school’s chart of accounts? </w:t>
      </w:r>
    </w:p>
    <w:p w14:paraId="68E92ED3" w14:textId="77777777" w:rsidR="00A66E3F" w:rsidRDefault="005450F7">
      <w:pPr>
        <w:widowControl/>
        <w:numPr>
          <w:ilvl w:val="0"/>
          <w:numId w:val="2"/>
        </w:numPr>
        <w:rPr>
          <w:rFonts w:ascii="Garamond" w:eastAsia="Garamond" w:hAnsi="Garamond" w:cs="Garamond"/>
          <w:sz w:val="24"/>
          <w:szCs w:val="24"/>
        </w:rPr>
      </w:pPr>
      <w:r>
        <w:rPr>
          <w:rFonts w:ascii="Garamond" w:eastAsia="Garamond" w:hAnsi="Garamond" w:cs="Garamond"/>
          <w:sz w:val="24"/>
          <w:szCs w:val="24"/>
        </w:rPr>
        <w:t>Describe the process and personnel responsible for summer program financial management, including receivables, payables, purchase of supplies, and requests for reimbursement.</w:t>
      </w:r>
    </w:p>
    <w:p w14:paraId="54B6523B" w14:textId="77777777" w:rsidR="00A66E3F" w:rsidRDefault="005450F7">
      <w:pPr>
        <w:widowControl/>
        <w:numPr>
          <w:ilvl w:val="0"/>
          <w:numId w:val="2"/>
        </w:numPr>
        <w:rPr>
          <w:rFonts w:ascii="Garamond" w:eastAsia="Garamond" w:hAnsi="Garamond" w:cs="Garamond"/>
          <w:sz w:val="24"/>
          <w:szCs w:val="24"/>
        </w:rPr>
      </w:pPr>
      <w:r>
        <w:rPr>
          <w:rFonts w:ascii="Garamond" w:eastAsia="Garamond" w:hAnsi="Garamond" w:cs="Garamond"/>
          <w:sz w:val="24"/>
          <w:szCs w:val="24"/>
        </w:rPr>
        <w:t>Explain how and by whom the distinction between exempt and non-exempt employees is made. How does the school ensure compliance with the Fair Labor Standards Act?</w:t>
      </w:r>
    </w:p>
    <w:p w14:paraId="717D8BC1" w14:textId="77777777" w:rsidR="00A66E3F" w:rsidRDefault="005450F7">
      <w:pPr>
        <w:widowControl/>
        <w:numPr>
          <w:ilvl w:val="0"/>
          <w:numId w:val="2"/>
        </w:numPr>
        <w:rPr>
          <w:rFonts w:ascii="Garamond" w:eastAsia="Garamond" w:hAnsi="Garamond" w:cs="Garamond"/>
          <w:sz w:val="24"/>
          <w:szCs w:val="24"/>
        </w:rPr>
      </w:pPr>
      <w:r>
        <w:rPr>
          <w:rFonts w:ascii="Garamond" w:eastAsia="Garamond" w:hAnsi="Garamond" w:cs="Garamond"/>
          <w:sz w:val="24"/>
          <w:szCs w:val="24"/>
        </w:rPr>
        <w:t>Describe how compensation is determined.</w:t>
      </w:r>
    </w:p>
    <w:p w14:paraId="786761A6" w14:textId="77777777" w:rsidR="00A66E3F" w:rsidRDefault="00A66E3F">
      <w:pPr>
        <w:widowControl/>
        <w:rPr>
          <w:rFonts w:ascii="Garamond" w:eastAsia="Garamond" w:hAnsi="Garamond" w:cs="Garamond"/>
          <w:sz w:val="24"/>
          <w:szCs w:val="24"/>
        </w:rPr>
      </w:pPr>
    </w:p>
    <w:p w14:paraId="311A04EF" w14:textId="77777777" w:rsidR="00A66E3F" w:rsidRDefault="00A66E3F">
      <w:pPr>
        <w:widowControl/>
        <w:rPr>
          <w:rFonts w:ascii="Garamond" w:eastAsia="Garamond" w:hAnsi="Garamond" w:cs="Garamond"/>
          <w:sz w:val="24"/>
          <w:szCs w:val="24"/>
        </w:rPr>
      </w:pPr>
    </w:p>
    <w:p w14:paraId="4E3C0064" w14:textId="77777777" w:rsidR="00A66E3F" w:rsidRDefault="00A66E3F">
      <w:pPr>
        <w:widowControl/>
        <w:rPr>
          <w:rFonts w:ascii="Garamond" w:eastAsia="Garamond" w:hAnsi="Garamond" w:cs="Garamond"/>
          <w:sz w:val="24"/>
          <w:szCs w:val="24"/>
        </w:rPr>
      </w:pPr>
    </w:p>
    <w:p w14:paraId="6EE7E5AD" w14:textId="77777777" w:rsidR="00A66E3F" w:rsidRDefault="005450F7">
      <w:pPr>
        <w:widowControl/>
        <w:jc w:val="center"/>
        <w:rPr>
          <w:rFonts w:ascii="Garamond" w:eastAsia="Garamond" w:hAnsi="Garamond" w:cs="Garamond"/>
          <w:b/>
          <w:sz w:val="24"/>
          <w:szCs w:val="24"/>
        </w:rPr>
      </w:pPr>
      <w:r>
        <w:rPr>
          <w:rFonts w:ascii="Garamond" w:eastAsia="Garamond" w:hAnsi="Garamond" w:cs="Garamond"/>
          <w:b/>
          <w:i/>
          <w:sz w:val="24"/>
          <w:szCs w:val="24"/>
        </w:rPr>
        <w:t xml:space="preserve">DOCUMENTS IN ADHERENCE TO STANDARDS </w:t>
      </w:r>
      <w:r>
        <w:rPr>
          <w:rFonts w:ascii="Garamond" w:eastAsia="Garamond" w:hAnsi="Garamond" w:cs="Garamond"/>
          <w:b/>
          <w:sz w:val="24"/>
          <w:szCs w:val="24"/>
        </w:rPr>
        <w:t xml:space="preserve">FOR SUMMER PROGRAM </w:t>
      </w:r>
    </w:p>
    <w:p w14:paraId="51630686" w14:textId="77777777" w:rsidR="00A66E3F" w:rsidRDefault="005450F7">
      <w:pPr>
        <w:widowControl/>
        <w:jc w:val="center"/>
        <w:rPr>
          <w:rFonts w:ascii="Garamond" w:eastAsia="Garamond" w:hAnsi="Garamond" w:cs="Garamond"/>
          <w:b/>
          <w:i/>
          <w:sz w:val="24"/>
          <w:szCs w:val="24"/>
        </w:rPr>
      </w:pPr>
      <w:r>
        <w:rPr>
          <w:rFonts w:ascii="Garamond" w:eastAsia="Garamond" w:hAnsi="Garamond" w:cs="Garamond"/>
          <w:b/>
          <w:i/>
          <w:sz w:val="24"/>
          <w:szCs w:val="24"/>
        </w:rPr>
        <w:t xml:space="preserve"> </w:t>
      </w:r>
    </w:p>
    <w:tbl>
      <w:tblPr>
        <w:tblStyle w:val="a"/>
        <w:tblW w:w="92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35"/>
        <w:gridCol w:w="1335"/>
      </w:tblGrid>
      <w:tr w:rsidR="00A66E3F" w14:paraId="1FFA0414" w14:textId="77777777" w:rsidTr="001F692E">
        <w:tc>
          <w:tcPr>
            <w:tcW w:w="7935" w:type="dxa"/>
          </w:tcPr>
          <w:p w14:paraId="5EFE1314" w14:textId="77777777" w:rsidR="00A66E3F" w:rsidRDefault="005450F7">
            <w:pPr>
              <w:widowControl/>
              <w:jc w:val="center"/>
              <w:rPr>
                <w:rFonts w:ascii="Garamond" w:eastAsia="Garamond" w:hAnsi="Garamond" w:cs="Garamond"/>
                <w:b/>
                <w:sz w:val="24"/>
                <w:szCs w:val="24"/>
              </w:rPr>
            </w:pPr>
            <w:r>
              <w:rPr>
                <w:rFonts w:ascii="Garamond" w:eastAsia="Garamond" w:hAnsi="Garamond" w:cs="Garamond"/>
                <w:b/>
                <w:sz w:val="24"/>
                <w:szCs w:val="24"/>
              </w:rPr>
              <w:t>Documents Required:</w:t>
            </w:r>
          </w:p>
        </w:tc>
        <w:tc>
          <w:tcPr>
            <w:tcW w:w="1335" w:type="dxa"/>
          </w:tcPr>
          <w:p w14:paraId="542EBC48" w14:textId="77777777" w:rsidR="00A66E3F" w:rsidRDefault="00A66E3F">
            <w:pPr>
              <w:widowControl/>
              <w:rPr>
                <w:rFonts w:ascii="Garamond" w:eastAsia="Garamond" w:hAnsi="Garamond" w:cs="Garamond"/>
                <w:sz w:val="24"/>
                <w:szCs w:val="24"/>
              </w:rPr>
            </w:pPr>
          </w:p>
        </w:tc>
      </w:tr>
      <w:tr w:rsidR="00A66E3F" w14:paraId="709F19EB" w14:textId="77777777" w:rsidTr="001F692E">
        <w:tc>
          <w:tcPr>
            <w:tcW w:w="7935" w:type="dxa"/>
          </w:tcPr>
          <w:p w14:paraId="557B38A6" w14:textId="77777777" w:rsidR="00A66E3F" w:rsidRDefault="005450F7">
            <w:pPr>
              <w:widowControl/>
              <w:numPr>
                <w:ilvl w:val="0"/>
                <w:numId w:val="12"/>
              </w:numPr>
              <w:ind w:left="360"/>
              <w:rPr>
                <w:rFonts w:ascii="Garamond" w:eastAsia="Garamond" w:hAnsi="Garamond" w:cs="Garamond"/>
                <w:sz w:val="24"/>
                <w:szCs w:val="24"/>
              </w:rPr>
            </w:pPr>
            <w:r>
              <w:rPr>
                <w:rFonts w:ascii="Garamond" w:eastAsia="Garamond" w:hAnsi="Garamond" w:cs="Garamond"/>
                <w:sz w:val="24"/>
                <w:szCs w:val="24"/>
              </w:rPr>
              <w:t xml:space="preserve">Promotional materials and other information regarding summer programs.  Include copies of registration forms required for participation. </w:t>
            </w:r>
          </w:p>
        </w:tc>
        <w:tc>
          <w:tcPr>
            <w:tcW w:w="1335" w:type="dxa"/>
          </w:tcPr>
          <w:p w14:paraId="733919C9" w14:textId="77777777" w:rsidR="00A66E3F" w:rsidRDefault="00A66E3F">
            <w:pPr>
              <w:widowControl/>
              <w:ind w:left="720" w:hanging="360"/>
              <w:rPr>
                <w:rFonts w:ascii="Garamond" w:eastAsia="Garamond" w:hAnsi="Garamond" w:cs="Garamond"/>
                <w:sz w:val="24"/>
                <w:szCs w:val="24"/>
              </w:rPr>
            </w:pPr>
          </w:p>
        </w:tc>
      </w:tr>
      <w:tr w:rsidR="00A66E3F" w14:paraId="1B71B16A" w14:textId="77777777" w:rsidTr="001F692E">
        <w:tc>
          <w:tcPr>
            <w:tcW w:w="7935" w:type="dxa"/>
          </w:tcPr>
          <w:p w14:paraId="22B24DC6" w14:textId="77777777" w:rsidR="00A66E3F" w:rsidRDefault="005450F7">
            <w:pPr>
              <w:widowControl/>
              <w:numPr>
                <w:ilvl w:val="0"/>
                <w:numId w:val="12"/>
              </w:numPr>
              <w:ind w:left="360"/>
              <w:rPr>
                <w:rFonts w:ascii="Garamond" w:eastAsia="Garamond" w:hAnsi="Garamond" w:cs="Garamond"/>
                <w:sz w:val="24"/>
                <w:szCs w:val="24"/>
              </w:rPr>
            </w:pPr>
            <w:r>
              <w:rPr>
                <w:rFonts w:ascii="Garamond" w:eastAsia="Garamond" w:hAnsi="Garamond" w:cs="Garamond"/>
                <w:sz w:val="24"/>
                <w:szCs w:val="24"/>
              </w:rPr>
              <w:t xml:space="preserve">Evidence that satisfactory background checks have been made on all people working in summer programs, salaried, contractors and volunteers, and that they have participated in </w:t>
            </w:r>
            <w:r>
              <w:rPr>
                <w:rFonts w:ascii="Garamond" w:eastAsia="Garamond" w:hAnsi="Garamond" w:cs="Garamond"/>
                <w:i/>
                <w:sz w:val="24"/>
                <w:szCs w:val="24"/>
              </w:rPr>
              <w:t>Safeguarding.</w:t>
            </w:r>
          </w:p>
        </w:tc>
        <w:tc>
          <w:tcPr>
            <w:tcW w:w="1335" w:type="dxa"/>
          </w:tcPr>
          <w:p w14:paraId="2D5E7315" w14:textId="77777777" w:rsidR="00A66E3F" w:rsidRDefault="00A66E3F">
            <w:pPr>
              <w:widowControl/>
              <w:ind w:left="720" w:hanging="360"/>
              <w:rPr>
                <w:rFonts w:ascii="Garamond" w:eastAsia="Garamond" w:hAnsi="Garamond" w:cs="Garamond"/>
                <w:sz w:val="24"/>
                <w:szCs w:val="24"/>
              </w:rPr>
            </w:pPr>
          </w:p>
        </w:tc>
      </w:tr>
      <w:tr w:rsidR="00A66E3F" w14:paraId="5897D2F7" w14:textId="77777777" w:rsidTr="001F692E">
        <w:tc>
          <w:tcPr>
            <w:tcW w:w="7935" w:type="dxa"/>
          </w:tcPr>
          <w:p w14:paraId="73AFFF9A" w14:textId="77777777" w:rsidR="00A66E3F" w:rsidRDefault="005450F7">
            <w:pPr>
              <w:widowControl/>
              <w:numPr>
                <w:ilvl w:val="0"/>
                <w:numId w:val="12"/>
              </w:numPr>
              <w:ind w:left="360"/>
              <w:rPr>
                <w:rFonts w:ascii="Garamond" w:eastAsia="Garamond" w:hAnsi="Garamond" w:cs="Garamond"/>
                <w:sz w:val="24"/>
                <w:szCs w:val="24"/>
              </w:rPr>
            </w:pPr>
            <w:r>
              <w:rPr>
                <w:rFonts w:ascii="Garamond" w:eastAsia="Garamond" w:hAnsi="Garamond" w:cs="Garamond"/>
                <w:sz w:val="24"/>
                <w:szCs w:val="24"/>
              </w:rPr>
              <w:t xml:space="preserve">Insurance policies that cover summer programs. Include those provided by third-party providers and volunteers, if applicable. </w:t>
            </w:r>
          </w:p>
        </w:tc>
        <w:tc>
          <w:tcPr>
            <w:tcW w:w="1335" w:type="dxa"/>
          </w:tcPr>
          <w:p w14:paraId="41EDBDD1" w14:textId="77777777" w:rsidR="00A66E3F" w:rsidRDefault="00A66E3F">
            <w:pPr>
              <w:widowControl/>
              <w:ind w:left="720" w:hanging="360"/>
              <w:rPr>
                <w:rFonts w:ascii="Garamond" w:eastAsia="Garamond" w:hAnsi="Garamond" w:cs="Garamond"/>
                <w:sz w:val="24"/>
                <w:szCs w:val="24"/>
              </w:rPr>
            </w:pPr>
          </w:p>
        </w:tc>
      </w:tr>
      <w:tr w:rsidR="00A66E3F" w14:paraId="6DC1FE8F" w14:textId="77777777" w:rsidTr="001F692E">
        <w:tc>
          <w:tcPr>
            <w:tcW w:w="7935" w:type="dxa"/>
          </w:tcPr>
          <w:p w14:paraId="538537FA" w14:textId="77777777" w:rsidR="00A66E3F" w:rsidRDefault="005450F7">
            <w:pPr>
              <w:widowControl/>
              <w:numPr>
                <w:ilvl w:val="0"/>
                <w:numId w:val="12"/>
              </w:numPr>
              <w:ind w:left="360"/>
              <w:rPr>
                <w:rFonts w:ascii="Garamond" w:eastAsia="Garamond" w:hAnsi="Garamond" w:cs="Garamond"/>
                <w:sz w:val="24"/>
                <w:szCs w:val="24"/>
              </w:rPr>
            </w:pPr>
            <w:r>
              <w:rPr>
                <w:rFonts w:ascii="Garamond" w:eastAsia="Garamond" w:hAnsi="Garamond" w:cs="Garamond"/>
                <w:sz w:val="24"/>
                <w:szCs w:val="24"/>
              </w:rPr>
              <w:t xml:space="preserve">Contracts used with all summer program personnel, whether school employees, volunteers, or third-party providers, if applicable.   </w:t>
            </w:r>
          </w:p>
        </w:tc>
        <w:tc>
          <w:tcPr>
            <w:tcW w:w="1335" w:type="dxa"/>
          </w:tcPr>
          <w:p w14:paraId="38C16164" w14:textId="77777777" w:rsidR="00A66E3F" w:rsidRDefault="00A66E3F">
            <w:pPr>
              <w:widowControl/>
              <w:ind w:left="720" w:hanging="360"/>
              <w:rPr>
                <w:rFonts w:ascii="Garamond" w:eastAsia="Garamond" w:hAnsi="Garamond" w:cs="Garamond"/>
                <w:sz w:val="24"/>
                <w:szCs w:val="24"/>
              </w:rPr>
            </w:pPr>
          </w:p>
        </w:tc>
      </w:tr>
      <w:tr w:rsidR="00A66E3F" w14:paraId="5F6AEB8C" w14:textId="77777777" w:rsidTr="001F692E">
        <w:tc>
          <w:tcPr>
            <w:tcW w:w="7935" w:type="dxa"/>
          </w:tcPr>
          <w:p w14:paraId="464FADDC" w14:textId="77777777" w:rsidR="00A66E3F" w:rsidRDefault="005450F7">
            <w:pPr>
              <w:widowControl/>
              <w:numPr>
                <w:ilvl w:val="0"/>
                <w:numId w:val="12"/>
              </w:numPr>
              <w:ind w:left="360"/>
              <w:rPr>
                <w:rFonts w:ascii="Garamond" w:eastAsia="Garamond" w:hAnsi="Garamond" w:cs="Garamond"/>
                <w:sz w:val="24"/>
                <w:szCs w:val="24"/>
              </w:rPr>
            </w:pPr>
            <w:r>
              <w:rPr>
                <w:rFonts w:ascii="Garamond" w:eastAsia="Garamond" w:hAnsi="Garamond" w:cs="Garamond"/>
                <w:sz w:val="24"/>
                <w:szCs w:val="24"/>
              </w:rPr>
              <w:t>Profit/loss statement of previous year summer program (if applicable), and projected budget for the upcoming summer.</w:t>
            </w:r>
          </w:p>
        </w:tc>
        <w:tc>
          <w:tcPr>
            <w:tcW w:w="1335" w:type="dxa"/>
          </w:tcPr>
          <w:p w14:paraId="79CD98C6" w14:textId="77777777" w:rsidR="00A66E3F" w:rsidRDefault="00A66E3F">
            <w:pPr>
              <w:widowControl/>
              <w:ind w:left="720" w:hanging="360"/>
              <w:rPr>
                <w:rFonts w:ascii="Garamond" w:eastAsia="Garamond" w:hAnsi="Garamond" w:cs="Garamond"/>
                <w:sz w:val="24"/>
                <w:szCs w:val="24"/>
              </w:rPr>
            </w:pPr>
          </w:p>
        </w:tc>
      </w:tr>
      <w:tr w:rsidR="00A66E3F" w14:paraId="7894181E" w14:textId="77777777" w:rsidTr="001F692E">
        <w:tc>
          <w:tcPr>
            <w:tcW w:w="7935" w:type="dxa"/>
          </w:tcPr>
          <w:p w14:paraId="23DB515F" w14:textId="77777777" w:rsidR="00A66E3F" w:rsidRDefault="005450F7">
            <w:pPr>
              <w:widowControl/>
              <w:numPr>
                <w:ilvl w:val="0"/>
                <w:numId w:val="12"/>
              </w:numPr>
              <w:ind w:left="360"/>
              <w:rPr>
                <w:rFonts w:ascii="Garamond" w:eastAsia="Garamond" w:hAnsi="Garamond" w:cs="Garamond"/>
                <w:sz w:val="24"/>
                <w:szCs w:val="24"/>
              </w:rPr>
            </w:pPr>
            <w:r>
              <w:rPr>
                <w:rFonts w:ascii="Garamond" w:eastAsia="Garamond" w:hAnsi="Garamond" w:cs="Garamond"/>
                <w:sz w:val="24"/>
                <w:szCs w:val="24"/>
              </w:rPr>
              <w:t>School’s Crisis Response/Management Plan.</w:t>
            </w:r>
          </w:p>
        </w:tc>
        <w:tc>
          <w:tcPr>
            <w:tcW w:w="1335" w:type="dxa"/>
          </w:tcPr>
          <w:p w14:paraId="2FCD787D" w14:textId="77777777" w:rsidR="00A66E3F" w:rsidRDefault="00A66E3F">
            <w:pPr>
              <w:widowControl/>
              <w:ind w:left="720" w:hanging="360"/>
              <w:rPr>
                <w:rFonts w:ascii="Garamond" w:eastAsia="Garamond" w:hAnsi="Garamond" w:cs="Garamond"/>
                <w:sz w:val="24"/>
                <w:szCs w:val="24"/>
              </w:rPr>
            </w:pPr>
          </w:p>
        </w:tc>
      </w:tr>
      <w:tr w:rsidR="00A66E3F" w14:paraId="1E1BC4AC" w14:textId="77777777" w:rsidTr="001F692E">
        <w:tc>
          <w:tcPr>
            <w:tcW w:w="7935" w:type="dxa"/>
          </w:tcPr>
          <w:p w14:paraId="646E2664" w14:textId="77777777" w:rsidR="00A66E3F" w:rsidRDefault="005450F7">
            <w:pPr>
              <w:widowControl/>
              <w:numPr>
                <w:ilvl w:val="0"/>
                <w:numId w:val="12"/>
              </w:numPr>
              <w:ind w:left="360"/>
              <w:rPr>
                <w:rFonts w:ascii="Garamond" w:eastAsia="Garamond" w:hAnsi="Garamond" w:cs="Garamond"/>
                <w:sz w:val="24"/>
                <w:szCs w:val="24"/>
              </w:rPr>
            </w:pPr>
            <w:r>
              <w:rPr>
                <w:rFonts w:ascii="Garamond" w:eastAsia="Garamond" w:hAnsi="Garamond" w:cs="Garamond"/>
                <w:sz w:val="24"/>
                <w:szCs w:val="24"/>
              </w:rPr>
              <w:t xml:space="preserve">Policies for summer program personnel regarding sexual harassment, substance abuse, attendance, and discipline of students. </w:t>
            </w:r>
          </w:p>
        </w:tc>
        <w:tc>
          <w:tcPr>
            <w:tcW w:w="1335" w:type="dxa"/>
          </w:tcPr>
          <w:p w14:paraId="70C3AEF4" w14:textId="77777777" w:rsidR="00A66E3F" w:rsidRDefault="00A66E3F">
            <w:pPr>
              <w:widowControl/>
              <w:ind w:left="720" w:hanging="360"/>
              <w:rPr>
                <w:rFonts w:ascii="Garamond" w:eastAsia="Garamond" w:hAnsi="Garamond" w:cs="Garamond"/>
                <w:sz w:val="24"/>
                <w:szCs w:val="24"/>
              </w:rPr>
            </w:pPr>
          </w:p>
        </w:tc>
      </w:tr>
    </w:tbl>
    <w:p w14:paraId="2A54C20B" w14:textId="77777777" w:rsidR="00A66E3F" w:rsidRDefault="00A66E3F">
      <w:pPr>
        <w:ind w:left="1440"/>
        <w:rPr>
          <w:rFonts w:ascii="Garamond" w:eastAsia="Garamond" w:hAnsi="Garamond" w:cs="Garamond"/>
          <w:color w:val="FF0000"/>
          <w:sz w:val="24"/>
          <w:szCs w:val="24"/>
        </w:rPr>
      </w:pPr>
    </w:p>
    <w:p w14:paraId="10A4E562" w14:textId="77777777" w:rsidR="00A66E3F" w:rsidRDefault="00A66E3F">
      <w:pPr>
        <w:rPr>
          <w:rFonts w:ascii="Garamond" w:eastAsia="Garamond" w:hAnsi="Garamond" w:cs="Garamond"/>
          <w:b/>
          <w:i/>
          <w:sz w:val="24"/>
          <w:szCs w:val="24"/>
        </w:rPr>
      </w:pPr>
    </w:p>
    <w:p w14:paraId="21009BB9" w14:textId="77777777" w:rsidR="00A66E3F" w:rsidRDefault="00A66E3F">
      <w:pPr>
        <w:pBdr>
          <w:top w:val="nil"/>
          <w:left w:val="nil"/>
          <w:bottom w:val="nil"/>
          <w:right w:val="nil"/>
          <w:between w:val="nil"/>
        </w:pBdr>
        <w:rPr>
          <w:rFonts w:ascii="Garamond" w:eastAsia="Garamond" w:hAnsi="Garamond" w:cs="Garamond"/>
          <w:b/>
          <w:sz w:val="24"/>
          <w:szCs w:val="24"/>
        </w:rPr>
      </w:pPr>
    </w:p>
    <w:p w14:paraId="2F62C7BF" w14:textId="77777777" w:rsidR="00A66E3F" w:rsidRDefault="005450F7">
      <w:pPr>
        <w:pBdr>
          <w:top w:val="nil"/>
          <w:left w:val="nil"/>
          <w:bottom w:val="nil"/>
          <w:right w:val="nil"/>
          <w:between w:val="nil"/>
        </w:pBdr>
        <w:jc w:val="center"/>
        <w:rPr>
          <w:rFonts w:ascii="Garamond" w:eastAsia="Garamond" w:hAnsi="Garamond" w:cs="Garamond"/>
          <w:sz w:val="24"/>
          <w:szCs w:val="24"/>
        </w:rPr>
      </w:pPr>
      <w:r>
        <w:rPr>
          <w:rFonts w:ascii="Garamond" w:eastAsia="Garamond" w:hAnsi="Garamond" w:cs="Garamond"/>
          <w:b/>
          <w:sz w:val="24"/>
          <w:szCs w:val="24"/>
        </w:rPr>
        <w:t>Southwestern Association of Episcopal Schools</w:t>
      </w:r>
    </w:p>
    <w:p w14:paraId="7B95C56C" w14:textId="77777777" w:rsidR="00A66E3F" w:rsidRDefault="005450F7">
      <w:pPr>
        <w:pBdr>
          <w:top w:val="nil"/>
          <w:left w:val="nil"/>
          <w:bottom w:val="nil"/>
          <w:right w:val="nil"/>
          <w:between w:val="nil"/>
        </w:pBdr>
        <w:jc w:val="center"/>
        <w:rPr>
          <w:rFonts w:ascii="Garamond" w:eastAsia="Garamond" w:hAnsi="Garamond" w:cs="Garamond"/>
          <w:sz w:val="24"/>
          <w:szCs w:val="24"/>
        </w:rPr>
      </w:pPr>
      <w:r>
        <w:rPr>
          <w:rFonts w:ascii="Garamond" w:eastAsia="Garamond" w:hAnsi="Garamond" w:cs="Garamond"/>
          <w:b/>
          <w:sz w:val="24"/>
          <w:szCs w:val="24"/>
        </w:rPr>
        <w:t>1420 4</w:t>
      </w:r>
      <w:r>
        <w:rPr>
          <w:rFonts w:ascii="Garamond" w:eastAsia="Garamond" w:hAnsi="Garamond" w:cs="Garamond"/>
          <w:b/>
          <w:sz w:val="24"/>
          <w:szCs w:val="24"/>
          <w:vertAlign w:val="superscript"/>
        </w:rPr>
        <w:t>th</w:t>
      </w:r>
      <w:r>
        <w:rPr>
          <w:rFonts w:ascii="Garamond" w:eastAsia="Garamond" w:hAnsi="Garamond" w:cs="Garamond"/>
          <w:b/>
          <w:sz w:val="24"/>
          <w:szCs w:val="24"/>
        </w:rPr>
        <w:t xml:space="preserve"> Ave.   Suite 29</w:t>
      </w:r>
    </w:p>
    <w:p w14:paraId="3BC3B4AC" w14:textId="77777777" w:rsidR="00A66E3F" w:rsidRDefault="005450F7">
      <w:pPr>
        <w:pBdr>
          <w:top w:val="nil"/>
          <w:left w:val="nil"/>
          <w:bottom w:val="nil"/>
          <w:right w:val="nil"/>
          <w:between w:val="nil"/>
        </w:pBdr>
        <w:jc w:val="center"/>
        <w:rPr>
          <w:rFonts w:ascii="Garamond" w:eastAsia="Garamond" w:hAnsi="Garamond" w:cs="Garamond"/>
          <w:sz w:val="24"/>
          <w:szCs w:val="24"/>
        </w:rPr>
      </w:pPr>
      <w:r>
        <w:rPr>
          <w:rFonts w:ascii="Garamond" w:eastAsia="Garamond" w:hAnsi="Garamond" w:cs="Garamond"/>
          <w:b/>
          <w:sz w:val="24"/>
          <w:szCs w:val="24"/>
        </w:rPr>
        <w:t>Canyon, TX  79015-3748</w:t>
      </w:r>
    </w:p>
    <w:p w14:paraId="5DF70ED0" w14:textId="77777777" w:rsidR="00A66E3F" w:rsidRDefault="005450F7">
      <w:pPr>
        <w:pBdr>
          <w:top w:val="nil"/>
          <w:left w:val="nil"/>
          <w:bottom w:val="nil"/>
          <w:right w:val="nil"/>
          <w:between w:val="nil"/>
        </w:pBdr>
        <w:jc w:val="center"/>
        <w:rPr>
          <w:rFonts w:ascii="Garamond" w:eastAsia="Garamond" w:hAnsi="Garamond" w:cs="Garamond"/>
          <w:sz w:val="24"/>
          <w:szCs w:val="24"/>
        </w:rPr>
      </w:pPr>
      <w:r>
        <w:rPr>
          <w:rFonts w:ascii="Garamond" w:eastAsia="Garamond" w:hAnsi="Garamond" w:cs="Garamond"/>
          <w:b/>
          <w:sz w:val="24"/>
          <w:szCs w:val="24"/>
        </w:rPr>
        <w:t>Tel:  806-655-2400</w:t>
      </w:r>
    </w:p>
    <w:p w14:paraId="6A0023B7" w14:textId="77777777" w:rsidR="00A66E3F" w:rsidRDefault="00E817C9">
      <w:pPr>
        <w:jc w:val="center"/>
        <w:rPr>
          <w:rFonts w:ascii="Garamond" w:eastAsia="Garamond" w:hAnsi="Garamond" w:cs="Garamond"/>
          <w:color w:val="FF0000"/>
          <w:sz w:val="24"/>
          <w:szCs w:val="24"/>
        </w:rPr>
      </w:pPr>
      <w:hyperlink r:id="rId14">
        <w:r w:rsidR="005450F7">
          <w:rPr>
            <w:rFonts w:ascii="Garamond" w:eastAsia="Garamond" w:hAnsi="Garamond" w:cs="Garamond"/>
            <w:b/>
            <w:color w:val="0000FF"/>
            <w:sz w:val="24"/>
            <w:szCs w:val="24"/>
            <w:u w:val="single"/>
          </w:rPr>
          <w:t>www.swaes.org</w:t>
        </w:r>
      </w:hyperlink>
    </w:p>
    <w:sectPr w:rsidR="00A66E3F" w:rsidSect="001F692E">
      <w:type w:val="continuous"/>
      <w:pgSz w:w="12240" w:h="15840"/>
      <w:pgMar w:top="1152" w:right="720" w:bottom="1152" w:left="1440" w:header="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D7A90F" w14:textId="77777777" w:rsidR="00E817C9" w:rsidRDefault="00E817C9" w:rsidP="001F692E">
      <w:r>
        <w:separator/>
      </w:r>
    </w:p>
  </w:endnote>
  <w:endnote w:type="continuationSeparator" w:id="0">
    <w:p w14:paraId="327D0FEC" w14:textId="77777777" w:rsidR="00E817C9" w:rsidRDefault="00E817C9" w:rsidP="001F6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20BB1" w14:textId="77777777" w:rsidR="001F692E" w:rsidRDefault="001F69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F245F" w14:textId="77777777" w:rsidR="001F692E" w:rsidRDefault="001F69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B8C2F" w14:textId="77777777" w:rsidR="001F692E" w:rsidRDefault="001F69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A9ECE0" w14:textId="77777777" w:rsidR="00E817C9" w:rsidRDefault="00E817C9" w:rsidP="001F692E">
      <w:r>
        <w:separator/>
      </w:r>
    </w:p>
  </w:footnote>
  <w:footnote w:type="continuationSeparator" w:id="0">
    <w:p w14:paraId="3FC82E2E" w14:textId="77777777" w:rsidR="00E817C9" w:rsidRDefault="00E817C9" w:rsidP="001F6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10075" w14:textId="77777777" w:rsidR="001F692E" w:rsidRDefault="001F69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8704608"/>
      <w:docPartObj>
        <w:docPartGallery w:val="Watermarks"/>
        <w:docPartUnique/>
      </w:docPartObj>
    </w:sdtPr>
    <w:sdtEndPr/>
    <w:sdtContent>
      <w:p w14:paraId="6AC86BE0" w14:textId="77777777" w:rsidR="001F692E" w:rsidRDefault="00E817C9">
        <w:pPr>
          <w:pStyle w:val="Header"/>
        </w:pPr>
        <w:r>
          <w:rPr>
            <w:noProof/>
          </w:rPr>
          <w:pict w14:anchorId="1876E0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1724E" w14:textId="77777777" w:rsidR="001F692E" w:rsidRDefault="001F69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215A4"/>
    <w:multiLevelType w:val="multilevel"/>
    <w:tmpl w:val="C9C2A3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F20790E"/>
    <w:multiLevelType w:val="multilevel"/>
    <w:tmpl w:val="DCF075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FFB1022"/>
    <w:multiLevelType w:val="multilevel"/>
    <w:tmpl w:val="28F4769C"/>
    <w:lvl w:ilvl="0">
      <w:start w:val="1"/>
      <w:numFmt w:val="lowerLetter"/>
      <w:lvlText w:val="%1."/>
      <w:lvlJc w:val="left"/>
      <w:pPr>
        <w:ind w:left="720" w:hanging="360"/>
      </w:pPr>
      <w:rPr>
        <w:rFonts w:ascii="Garamond" w:eastAsia="Garamond" w:hAnsi="Garamond" w:cs="Garamond"/>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EB3229"/>
    <w:multiLevelType w:val="multilevel"/>
    <w:tmpl w:val="2A9630F8"/>
    <w:lvl w:ilvl="0">
      <w:start w:val="1"/>
      <w:numFmt w:val="decimal"/>
      <w:lvlText w:val="%1."/>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340" w:firstLine="1980"/>
      </w:pPr>
      <w:rPr>
        <w:rFonts w:ascii="Arial" w:eastAsia="Arial" w:hAnsi="Arial" w:cs="Arial"/>
        <w:sz w:val="18"/>
        <w:szCs w:val="18"/>
      </w:r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15:restartNumberingAfterBreak="0">
    <w:nsid w:val="3B306A17"/>
    <w:multiLevelType w:val="multilevel"/>
    <w:tmpl w:val="A02061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96E556F"/>
    <w:multiLevelType w:val="multilevel"/>
    <w:tmpl w:val="9F863E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C5B7BBE"/>
    <w:multiLevelType w:val="multilevel"/>
    <w:tmpl w:val="0F044966"/>
    <w:lvl w:ilvl="0">
      <w:start w:val="1"/>
      <w:numFmt w:val="lowerLetter"/>
      <w:lvlText w:val="%1."/>
      <w:lvlJc w:val="left"/>
      <w:pPr>
        <w:ind w:left="720" w:hanging="360"/>
      </w:pPr>
      <w:rPr>
        <w:rFonts w:ascii="Garamond" w:eastAsia="Garamond" w:hAnsi="Garamond" w:cs="Garamond"/>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CD252CC"/>
    <w:multiLevelType w:val="multilevel"/>
    <w:tmpl w:val="4F06F2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7BF7D3E"/>
    <w:multiLevelType w:val="multilevel"/>
    <w:tmpl w:val="05F4C6C2"/>
    <w:lvl w:ilvl="0">
      <w:start w:val="1"/>
      <w:numFmt w:val="lowerLetter"/>
      <w:lvlText w:val="%1."/>
      <w:lvlJc w:val="left"/>
      <w:pPr>
        <w:ind w:left="720" w:hanging="360"/>
      </w:pPr>
      <w:rPr>
        <w:rFonts w:ascii="Garamond" w:eastAsia="Garamond" w:hAnsi="Garamond" w:cs="Garamond"/>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82F5715"/>
    <w:multiLevelType w:val="multilevel"/>
    <w:tmpl w:val="1A7A3E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3C13722"/>
    <w:multiLevelType w:val="multilevel"/>
    <w:tmpl w:val="BDF2A096"/>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054171C"/>
    <w:multiLevelType w:val="multilevel"/>
    <w:tmpl w:val="82D45C64"/>
    <w:lvl w:ilvl="0">
      <w:start w:val="1"/>
      <w:numFmt w:val="lowerLetter"/>
      <w:lvlText w:val="%1."/>
      <w:lvlJc w:val="left"/>
      <w:pPr>
        <w:ind w:left="720" w:hanging="360"/>
      </w:pPr>
      <w:rPr>
        <w:rFonts w:ascii="Garamond" w:eastAsia="Garamond" w:hAnsi="Garamond" w:cs="Garamond"/>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4"/>
  </w:num>
  <w:num w:numId="3">
    <w:abstractNumId w:val="2"/>
  </w:num>
  <w:num w:numId="4">
    <w:abstractNumId w:val="8"/>
  </w:num>
  <w:num w:numId="5">
    <w:abstractNumId w:val="5"/>
  </w:num>
  <w:num w:numId="6">
    <w:abstractNumId w:val="0"/>
  </w:num>
  <w:num w:numId="7">
    <w:abstractNumId w:val="6"/>
  </w:num>
  <w:num w:numId="8">
    <w:abstractNumId w:val="3"/>
  </w:num>
  <w:num w:numId="9">
    <w:abstractNumId w:val="11"/>
  </w:num>
  <w:num w:numId="10">
    <w:abstractNumId w:val="10"/>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revisionView w:inkAnnotation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E3F"/>
    <w:rsid w:val="001F692E"/>
    <w:rsid w:val="005450F7"/>
    <w:rsid w:val="008A7013"/>
    <w:rsid w:val="00A66E3F"/>
    <w:rsid w:val="00E81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F71A036"/>
  <w15:docId w15:val="{8B4848EA-2289-4068-A2C1-6C89D111A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pBdr>
        <w:top w:val="nil"/>
        <w:left w:val="nil"/>
        <w:bottom w:val="nil"/>
        <w:right w:val="nil"/>
        <w:between w:val="nil"/>
      </w:pBdr>
      <w:outlineLvl w:val="1"/>
    </w:pPr>
    <w:rPr>
      <w:b/>
      <w:i/>
      <w:color w:val="000000"/>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BodyText">
    <w:name w:val="Body Text"/>
    <w:basedOn w:val="Normal"/>
    <w:link w:val="BodyTextChar"/>
    <w:uiPriority w:val="99"/>
    <w:unhideWhenUsed/>
    <w:rsid w:val="001F692E"/>
    <w:pPr>
      <w:jc w:val="center"/>
    </w:pPr>
    <w:rPr>
      <w:rFonts w:ascii="Garamond" w:eastAsia="Garamond" w:hAnsi="Garamond" w:cs="Garamond"/>
      <w:b/>
      <w:i/>
      <w:color w:val="000090"/>
      <w:sz w:val="24"/>
      <w:szCs w:val="24"/>
    </w:rPr>
  </w:style>
  <w:style w:type="character" w:customStyle="1" w:styleId="BodyTextChar">
    <w:name w:val="Body Text Char"/>
    <w:basedOn w:val="DefaultParagraphFont"/>
    <w:link w:val="BodyText"/>
    <w:uiPriority w:val="99"/>
    <w:rsid w:val="001F692E"/>
    <w:rPr>
      <w:rFonts w:ascii="Garamond" w:eastAsia="Garamond" w:hAnsi="Garamond" w:cs="Garamond"/>
      <w:b/>
      <w:i/>
      <w:color w:val="000090"/>
      <w:sz w:val="24"/>
      <w:szCs w:val="24"/>
    </w:rPr>
  </w:style>
  <w:style w:type="paragraph" w:styleId="Header">
    <w:name w:val="header"/>
    <w:basedOn w:val="Normal"/>
    <w:link w:val="HeaderChar"/>
    <w:uiPriority w:val="99"/>
    <w:unhideWhenUsed/>
    <w:rsid w:val="001F692E"/>
    <w:pPr>
      <w:tabs>
        <w:tab w:val="center" w:pos="4680"/>
        <w:tab w:val="right" w:pos="9360"/>
      </w:tabs>
    </w:pPr>
  </w:style>
  <w:style w:type="character" w:customStyle="1" w:styleId="HeaderChar">
    <w:name w:val="Header Char"/>
    <w:basedOn w:val="DefaultParagraphFont"/>
    <w:link w:val="Header"/>
    <w:uiPriority w:val="99"/>
    <w:rsid w:val="001F692E"/>
  </w:style>
  <w:style w:type="paragraph" w:styleId="Footer">
    <w:name w:val="footer"/>
    <w:basedOn w:val="Normal"/>
    <w:link w:val="FooterChar"/>
    <w:uiPriority w:val="99"/>
    <w:unhideWhenUsed/>
    <w:rsid w:val="001F692E"/>
    <w:pPr>
      <w:tabs>
        <w:tab w:val="center" w:pos="4680"/>
        <w:tab w:val="right" w:pos="9360"/>
      </w:tabs>
    </w:pPr>
  </w:style>
  <w:style w:type="character" w:customStyle="1" w:styleId="FooterChar">
    <w:name w:val="Footer Char"/>
    <w:basedOn w:val="DefaultParagraphFont"/>
    <w:link w:val="Footer"/>
    <w:uiPriority w:val="99"/>
    <w:rsid w:val="001F6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swa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2021</Words>
  <Characters>11521</Characters>
  <Application>Microsoft Office Word</Application>
  <DocSecurity>0</DocSecurity>
  <Lines>96</Lines>
  <Paragraphs>27</Paragraphs>
  <ScaleCrop>false</ScaleCrop>
  <Company/>
  <LinksUpToDate>false</LinksUpToDate>
  <CharactersWithSpaces>13515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Jeanie</dc:creator>
  <cp:lastModifiedBy>Pat Blevins</cp:lastModifiedBy>
  <cp:revision>2</cp:revision>
  <dcterms:created xsi:type="dcterms:W3CDTF">2020-07-27T16:16:00Z</dcterms:created>
  <dcterms:modified xsi:type="dcterms:W3CDTF">2020-07-27T16:16:00Z</dcterms:modified>
</cp:coreProperties>
</file>