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C086" w14:textId="77777777" w:rsidR="00B75483" w:rsidRDefault="005A39B9">
      <w:pPr>
        <w:ind w:right="-108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E.  </w:t>
      </w:r>
      <w:r>
        <w:rPr>
          <w:rFonts w:ascii="Garamond" w:eastAsia="Garamond" w:hAnsi="Garamond" w:cs="Garamond"/>
          <w:b/>
          <w:i/>
        </w:rPr>
        <w:t>FACULTY/STAFF PROFILE:</w:t>
      </w:r>
      <w:r>
        <w:rPr>
          <w:rFonts w:ascii="Garamond" w:eastAsia="Garamond" w:hAnsi="Garamond" w:cs="Garamond"/>
          <w:b/>
        </w:rPr>
        <w:t xml:space="preserve"> </w:t>
      </w:r>
    </w:p>
    <w:p w14:paraId="2A7D8157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2BD7A3F9" w14:textId="77777777" w:rsidR="00B75483" w:rsidRDefault="005A39B9">
      <w:pPr>
        <w:numPr>
          <w:ilvl w:val="0"/>
          <w:numId w:val="1"/>
        </w:numPr>
        <w:ind w:left="27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The number of staff and faculty</w:t>
      </w:r>
      <w:r>
        <w:rPr>
          <w:rFonts w:ascii="Garamond" w:eastAsia="Garamond" w:hAnsi="Garamond" w:cs="Garamond"/>
          <w:sz w:val="22"/>
          <w:szCs w:val="22"/>
        </w:rPr>
        <w:t xml:space="preserve"> as of October 1 for the current year.</w:t>
      </w:r>
    </w:p>
    <w:p w14:paraId="0ABA583C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29D7A1EE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  <w:t xml:space="preserve">                     FACULTY</w:t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 xml:space="preserve">              </w:t>
      </w:r>
      <w:r>
        <w:rPr>
          <w:rFonts w:ascii="Garamond" w:eastAsia="Garamond" w:hAnsi="Garamond" w:cs="Garamond"/>
          <w:b/>
          <w:sz w:val="22"/>
          <w:szCs w:val="22"/>
        </w:rPr>
        <w:t>ADMINISTRATIVE STAFF</w:t>
      </w:r>
    </w:p>
    <w:tbl>
      <w:tblPr>
        <w:tblStyle w:val="a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1991"/>
        <w:gridCol w:w="1991"/>
        <w:gridCol w:w="1991"/>
        <w:gridCol w:w="1991"/>
      </w:tblGrid>
      <w:tr w:rsidR="00B75483" w14:paraId="16D7E0F3" w14:textId="77777777">
        <w:trPr>
          <w:trHeight w:val="360"/>
        </w:trPr>
        <w:tc>
          <w:tcPr>
            <w:tcW w:w="2025" w:type="dxa"/>
            <w:shd w:val="clear" w:color="auto" w:fill="F2F2F2"/>
          </w:tcPr>
          <w:p w14:paraId="506C00C6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F2F2F2"/>
          </w:tcPr>
          <w:p w14:paraId="5A66998C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Full-Time</w:t>
            </w:r>
          </w:p>
        </w:tc>
        <w:tc>
          <w:tcPr>
            <w:tcW w:w="1991" w:type="dxa"/>
            <w:tcBorders>
              <w:right w:val="single" w:sz="18" w:space="0" w:color="000000"/>
            </w:tcBorders>
            <w:shd w:val="clear" w:color="auto" w:fill="F2F2F2"/>
          </w:tcPr>
          <w:p w14:paraId="2D1D8619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Part-Time</w:t>
            </w:r>
          </w:p>
        </w:tc>
        <w:tc>
          <w:tcPr>
            <w:tcW w:w="1991" w:type="dxa"/>
            <w:tcBorders>
              <w:left w:val="single" w:sz="18" w:space="0" w:color="000000"/>
            </w:tcBorders>
            <w:shd w:val="clear" w:color="auto" w:fill="F2F2F2"/>
          </w:tcPr>
          <w:p w14:paraId="60AE38AF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Full-Time</w:t>
            </w:r>
          </w:p>
        </w:tc>
        <w:tc>
          <w:tcPr>
            <w:tcW w:w="1991" w:type="dxa"/>
            <w:shd w:val="clear" w:color="auto" w:fill="F2F2F2"/>
          </w:tcPr>
          <w:p w14:paraId="16C175FB" w14:textId="77777777" w:rsidR="00B75483" w:rsidRDefault="005A39B9">
            <w:pPr>
              <w:ind w:right="-1680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        </w:t>
            </w: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Part-Time</w:t>
            </w:r>
          </w:p>
        </w:tc>
      </w:tr>
      <w:tr w:rsidR="00B75483" w14:paraId="71E24175" w14:textId="77777777">
        <w:trPr>
          <w:trHeight w:val="360"/>
        </w:trPr>
        <w:tc>
          <w:tcPr>
            <w:tcW w:w="2025" w:type="dxa"/>
            <w:shd w:val="clear" w:color="auto" w:fill="F2F2F2"/>
          </w:tcPr>
          <w:p w14:paraId="72DD77AE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Number of Women </w:t>
            </w:r>
          </w:p>
        </w:tc>
        <w:tc>
          <w:tcPr>
            <w:tcW w:w="1991" w:type="dxa"/>
          </w:tcPr>
          <w:p w14:paraId="35455143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  <w:tcBorders>
              <w:right w:val="single" w:sz="18" w:space="0" w:color="000000"/>
            </w:tcBorders>
          </w:tcPr>
          <w:p w14:paraId="3F4B455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18" w:space="0" w:color="000000"/>
            </w:tcBorders>
          </w:tcPr>
          <w:p w14:paraId="45AFF7D1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AC2E545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75483" w14:paraId="508AEC64" w14:textId="77777777">
        <w:trPr>
          <w:trHeight w:val="360"/>
        </w:trPr>
        <w:tc>
          <w:tcPr>
            <w:tcW w:w="2025" w:type="dxa"/>
            <w:shd w:val="clear" w:color="auto" w:fill="F2F2F2"/>
          </w:tcPr>
          <w:p w14:paraId="0FF62AF4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Number of Men</w:t>
            </w:r>
          </w:p>
        </w:tc>
        <w:tc>
          <w:tcPr>
            <w:tcW w:w="1991" w:type="dxa"/>
          </w:tcPr>
          <w:p w14:paraId="71DA9972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  <w:tcBorders>
              <w:right w:val="single" w:sz="18" w:space="0" w:color="000000"/>
            </w:tcBorders>
          </w:tcPr>
          <w:p w14:paraId="6A3D9D34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18" w:space="0" w:color="000000"/>
            </w:tcBorders>
          </w:tcPr>
          <w:p w14:paraId="58C4B838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DDC1E81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7C9B94A3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77A22906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2.  </w:t>
      </w:r>
      <w:r>
        <w:rPr>
          <w:rFonts w:ascii="Garamond" w:eastAsia="Garamond" w:hAnsi="Garamond" w:cs="Garamond"/>
          <w:b/>
          <w:sz w:val="22"/>
          <w:szCs w:val="22"/>
        </w:rPr>
        <w:t>The number</w:t>
      </w:r>
      <w:r>
        <w:rPr>
          <w:rFonts w:ascii="Garamond" w:eastAsia="Garamond" w:hAnsi="Garamond" w:cs="Garamond"/>
          <w:b/>
          <w:sz w:val="22"/>
          <w:szCs w:val="22"/>
        </w:rPr>
        <w:t xml:space="preserve"> of full-time teaching faculty and administrators</w:t>
      </w:r>
      <w:r>
        <w:rPr>
          <w:rFonts w:ascii="Garamond" w:eastAsia="Garamond" w:hAnsi="Garamond" w:cs="Garamond"/>
          <w:sz w:val="22"/>
          <w:szCs w:val="22"/>
        </w:rPr>
        <w:t xml:space="preserve"> in each age category:</w:t>
      </w:r>
    </w:p>
    <w:p w14:paraId="230CB61B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0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320"/>
        <w:gridCol w:w="1320"/>
        <w:gridCol w:w="1320"/>
        <w:gridCol w:w="1320"/>
        <w:gridCol w:w="1320"/>
        <w:gridCol w:w="1320"/>
      </w:tblGrid>
      <w:tr w:rsidR="00B75483" w14:paraId="1BC41B79" w14:textId="77777777">
        <w:trPr>
          <w:trHeight w:val="440"/>
        </w:trPr>
        <w:tc>
          <w:tcPr>
            <w:tcW w:w="2010" w:type="dxa"/>
            <w:shd w:val="clear" w:color="auto" w:fill="F2F2F2"/>
          </w:tcPr>
          <w:p w14:paraId="39B2E514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Age</w:t>
            </w:r>
          </w:p>
        </w:tc>
        <w:tc>
          <w:tcPr>
            <w:tcW w:w="1320" w:type="dxa"/>
            <w:shd w:val="clear" w:color="auto" w:fill="F2F2F2"/>
          </w:tcPr>
          <w:p w14:paraId="1F0AFDBE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Under 25</w:t>
            </w:r>
          </w:p>
        </w:tc>
        <w:tc>
          <w:tcPr>
            <w:tcW w:w="1320" w:type="dxa"/>
            <w:shd w:val="clear" w:color="auto" w:fill="F2F2F2"/>
          </w:tcPr>
          <w:p w14:paraId="03B534D3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26 – 35</w:t>
            </w:r>
          </w:p>
        </w:tc>
        <w:tc>
          <w:tcPr>
            <w:tcW w:w="1320" w:type="dxa"/>
            <w:shd w:val="clear" w:color="auto" w:fill="F2F2F2"/>
          </w:tcPr>
          <w:p w14:paraId="59B82B1D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36 – 45</w:t>
            </w:r>
          </w:p>
        </w:tc>
        <w:tc>
          <w:tcPr>
            <w:tcW w:w="1320" w:type="dxa"/>
            <w:shd w:val="clear" w:color="auto" w:fill="F2F2F2"/>
          </w:tcPr>
          <w:p w14:paraId="095AD4AD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46 – 55</w:t>
            </w:r>
          </w:p>
        </w:tc>
        <w:tc>
          <w:tcPr>
            <w:tcW w:w="1320" w:type="dxa"/>
            <w:shd w:val="clear" w:color="auto" w:fill="F2F2F2"/>
          </w:tcPr>
          <w:p w14:paraId="7C9D9BDA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56 – 60</w:t>
            </w:r>
          </w:p>
        </w:tc>
        <w:tc>
          <w:tcPr>
            <w:tcW w:w="1320" w:type="dxa"/>
            <w:shd w:val="clear" w:color="auto" w:fill="F2F2F2"/>
          </w:tcPr>
          <w:p w14:paraId="45710470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Over 60</w:t>
            </w:r>
          </w:p>
        </w:tc>
      </w:tr>
      <w:tr w:rsidR="00B75483" w14:paraId="4D4115FC" w14:textId="77777777">
        <w:trPr>
          <w:trHeight w:val="480"/>
        </w:trPr>
        <w:tc>
          <w:tcPr>
            <w:tcW w:w="2010" w:type="dxa"/>
            <w:shd w:val="clear" w:color="auto" w:fill="F2F2F2"/>
          </w:tcPr>
          <w:p w14:paraId="4D5EC22E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Number</w:t>
            </w:r>
          </w:p>
        </w:tc>
        <w:tc>
          <w:tcPr>
            <w:tcW w:w="1320" w:type="dxa"/>
          </w:tcPr>
          <w:p w14:paraId="474C34A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18CD19E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22528A45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538F33CF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7C375A0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6084446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54F533F8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5DD79F9D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3.  </w:t>
      </w:r>
      <w:r>
        <w:rPr>
          <w:rFonts w:ascii="Garamond" w:eastAsia="Garamond" w:hAnsi="Garamond" w:cs="Garamond"/>
          <w:b/>
          <w:sz w:val="22"/>
          <w:szCs w:val="22"/>
        </w:rPr>
        <w:t xml:space="preserve">The number </w:t>
      </w:r>
      <w:r>
        <w:rPr>
          <w:rFonts w:ascii="Garamond" w:eastAsia="Garamond" w:hAnsi="Garamond" w:cs="Garamond"/>
          <w:b/>
          <w:sz w:val="22"/>
          <w:szCs w:val="22"/>
        </w:rPr>
        <w:t>of full-time faculty and administrators</w:t>
      </w:r>
      <w:r>
        <w:rPr>
          <w:rFonts w:ascii="Garamond" w:eastAsia="Garamond" w:hAnsi="Garamond" w:cs="Garamond"/>
          <w:sz w:val="22"/>
          <w:szCs w:val="22"/>
        </w:rPr>
        <w:t xml:space="preserve"> in each category reflecting years of experience:</w:t>
      </w:r>
    </w:p>
    <w:p w14:paraId="341320CE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1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310"/>
        <w:gridCol w:w="1310"/>
        <w:gridCol w:w="1310"/>
        <w:gridCol w:w="1310"/>
        <w:gridCol w:w="1310"/>
        <w:gridCol w:w="1310"/>
      </w:tblGrid>
      <w:tr w:rsidR="00B75483" w14:paraId="06588698" w14:textId="77777777">
        <w:trPr>
          <w:trHeight w:val="420"/>
        </w:trPr>
        <w:tc>
          <w:tcPr>
            <w:tcW w:w="2010" w:type="dxa"/>
            <w:shd w:val="clear" w:color="auto" w:fill="F2F2F2"/>
          </w:tcPr>
          <w:p w14:paraId="5CDE3F59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Yrs. of Experience</w:t>
            </w:r>
          </w:p>
        </w:tc>
        <w:tc>
          <w:tcPr>
            <w:tcW w:w="1310" w:type="dxa"/>
            <w:shd w:val="clear" w:color="auto" w:fill="F2F2F2"/>
          </w:tcPr>
          <w:p w14:paraId="5531223B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 – 3</w:t>
            </w:r>
          </w:p>
        </w:tc>
        <w:tc>
          <w:tcPr>
            <w:tcW w:w="1310" w:type="dxa"/>
            <w:shd w:val="clear" w:color="auto" w:fill="F2F2F2"/>
          </w:tcPr>
          <w:p w14:paraId="58FB16A9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 – 6</w:t>
            </w:r>
          </w:p>
        </w:tc>
        <w:tc>
          <w:tcPr>
            <w:tcW w:w="1310" w:type="dxa"/>
            <w:shd w:val="clear" w:color="auto" w:fill="F2F2F2"/>
          </w:tcPr>
          <w:p w14:paraId="33A13A72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7 – 10</w:t>
            </w:r>
          </w:p>
        </w:tc>
        <w:tc>
          <w:tcPr>
            <w:tcW w:w="1310" w:type="dxa"/>
            <w:shd w:val="clear" w:color="auto" w:fill="F2F2F2"/>
          </w:tcPr>
          <w:p w14:paraId="4B4BF437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11 - 15</w:t>
            </w:r>
          </w:p>
        </w:tc>
        <w:tc>
          <w:tcPr>
            <w:tcW w:w="1310" w:type="dxa"/>
            <w:shd w:val="clear" w:color="auto" w:fill="F2F2F2"/>
          </w:tcPr>
          <w:p w14:paraId="3BE4C2CA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16 – 20</w:t>
            </w:r>
          </w:p>
        </w:tc>
        <w:tc>
          <w:tcPr>
            <w:tcW w:w="1310" w:type="dxa"/>
            <w:shd w:val="clear" w:color="auto" w:fill="F2F2F2"/>
          </w:tcPr>
          <w:p w14:paraId="52118CEF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Over 20</w:t>
            </w:r>
          </w:p>
        </w:tc>
      </w:tr>
      <w:tr w:rsidR="00B75483" w14:paraId="6E3BE6B5" w14:textId="77777777">
        <w:trPr>
          <w:trHeight w:val="420"/>
        </w:trPr>
        <w:tc>
          <w:tcPr>
            <w:tcW w:w="2010" w:type="dxa"/>
            <w:shd w:val="clear" w:color="auto" w:fill="F2F2F2"/>
          </w:tcPr>
          <w:p w14:paraId="0D301990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Number</w:t>
            </w:r>
          </w:p>
        </w:tc>
        <w:tc>
          <w:tcPr>
            <w:tcW w:w="1310" w:type="dxa"/>
          </w:tcPr>
          <w:p w14:paraId="0951607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10" w:type="dxa"/>
          </w:tcPr>
          <w:p w14:paraId="11EE5CB9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10" w:type="dxa"/>
          </w:tcPr>
          <w:p w14:paraId="0067CE1F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95B357C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10" w:type="dxa"/>
          </w:tcPr>
          <w:p w14:paraId="2B1F8EB2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10" w:type="dxa"/>
          </w:tcPr>
          <w:p w14:paraId="74B210D0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B0EA45E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4BC4724E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4.  </w:t>
      </w:r>
      <w:r>
        <w:rPr>
          <w:rFonts w:ascii="Garamond" w:eastAsia="Garamond" w:hAnsi="Garamond" w:cs="Garamond"/>
          <w:b/>
          <w:sz w:val="22"/>
          <w:szCs w:val="22"/>
        </w:rPr>
        <w:t xml:space="preserve">The number </w:t>
      </w:r>
      <w:r>
        <w:rPr>
          <w:rFonts w:ascii="Garamond" w:eastAsia="Garamond" w:hAnsi="Garamond" w:cs="Garamond"/>
          <w:b/>
          <w:sz w:val="22"/>
          <w:szCs w:val="22"/>
        </w:rPr>
        <w:t>of full-time faculty and administrators</w:t>
      </w:r>
      <w:r>
        <w:rPr>
          <w:rFonts w:ascii="Garamond" w:eastAsia="Garamond" w:hAnsi="Garamond" w:cs="Garamond"/>
          <w:sz w:val="22"/>
          <w:szCs w:val="22"/>
        </w:rPr>
        <w:t xml:space="preserve"> in each category reflecting years at your school:</w:t>
      </w:r>
    </w:p>
    <w:p w14:paraId="4A61F11A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2"/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1305"/>
        <w:gridCol w:w="1305"/>
        <w:gridCol w:w="1305"/>
        <w:gridCol w:w="1305"/>
        <w:gridCol w:w="1305"/>
        <w:gridCol w:w="1305"/>
      </w:tblGrid>
      <w:tr w:rsidR="00B75483" w14:paraId="52133654" w14:textId="77777777">
        <w:trPr>
          <w:trHeight w:val="360"/>
        </w:trPr>
        <w:tc>
          <w:tcPr>
            <w:tcW w:w="2010" w:type="dxa"/>
            <w:shd w:val="clear" w:color="auto" w:fill="F2F2F2"/>
          </w:tcPr>
          <w:p w14:paraId="2A6B5953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Years at School</w:t>
            </w:r>
          </w:p>
        </w:tc>
        <w:tc>
          <w:tcPr>
            <w:tcW w:w="1305" w:type="dxa"/>
            <w:shd w:val="clear" w:color="auto" w:fill="F2F2F2"/>
          </w:tcPr>
          <w:p w14:paraId="734E87B0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 – 3</w:t>
            </w:r>
          </w:p>
        </w:tc>
        <w:tc>
          <w:tcPr>
            <w:tcW w:w="1305" w:type="dxa"/>
            <w:shd w:val="clear" w:color="auto" w:fill="F2F2F2"/>
          </w:tcPr>
          <w:p w14:paraId="26B8502B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 – 6</w:t>
            </w:r>
          </w:p>
        </w:tc>
        <w:tc>
          <w:tcPr>
            <w:tcW w:w="1305" w:type="dxa"/>
            <w:shd w:val="clear" w:color="auto" w:fill="F2F2F2"/>
          </w:tcPr>
          <w:p w14:paraId="07E84463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7 – 10</w:t>
            </w:r>
          </w:p>
        </w:tc>
        <w:tc>
          <w:tcPr>
            <w:tcW w:w="1305" w:type="dxa"/>
            <w:shd w:val="clear" w:color="auto" w:fill="F2F2F2"/>
          </w:tcPr>
          <w:p w14:paraId="7494375E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11 – 15</w:t>
            </w:r>
          </w:p>
        </w:tc>
        <w:tc>
          <w:tcPr>
            <w:tcW w:w="1305" w:type="dxa"/>
            <w:shd w:val="clear" w:color="auto" w:fill="F2F2F2"/>
          </w:tcPr>
          <w:p w14:paraId="751D1432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16 – 20</w:t>
            </w:r>
          </w:p>
        </w:tc>
        <w:tc>
          <w:tcPr>
            <w:tcW w:w="1305" w:type="dxa"/>
            <w:shd w:val="clear" w:color="auto" w:fill="F2F2F2"/>
          </w:tcPr>
          <w:p w14:paraId="779CB686" w14:textId="77777777" w:rsidR="00B75483" w:rsidRDefault="005A39B9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Over 20</w:t>
            </w:r>
          </w:p>
        </w:tc>
      </w:tr>
      <w:tr w:rsidR="00B75483" w14:paraId="7FFDCC53" w14:textId="77777777">
        <w:trPr>
          <w:trHeight w:val="380"/>
        </w:trPr>
        <w:tc>
          <w:tcPr>
            <w:tcW w:w="2010" w:type="dxa"/>
            <w:shd w:val="clear" w:color="auto" w:fill="F2F2F2"/>
          </w:tcPr>
          <w:p w14:paraId="461813E6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Number</w:t>
            </w:r>
          </w:p>
        </w:tc>
        <w:tc>
          <w:tcPr>
            <w:tcW w:w="1305" w:type="dxa"/>
          </w:tcPr>
          <w:p w14:paraId="24C0412A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909D3B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CCA63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CE572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9B2A12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A9BE7D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4694835D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4A806053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5.  The number of Degreed/Non-degreed faculty/staff</w:t>
      </w:r>
      <w:r>
        <w:rPr>
          <w:rFonts w:ascii="Garamond" w:eastAsia="Garamond" w:hAnsi="Garamond" w:cs="Garamond"/>
          <w:sz w:val="22"/>
          <w:szCs w:val="22"/>
        </w:rPr>
        <w:t xml:space="preserve"> in instructional positions:</w:t>
      </w:r>
    </w:p>
    <w:p w14:paraId="39FC2C51" w14:textId="77777777" w:rsidR="00B75483" w:rsidRDefault="00B75483">
      <w:pPr>
        <w:rPr>
          <w:rFonts w:ascii="Garamond" w:eastAsia="Garamond" w:hAnsi="Garamond" w:cs="Garamond"/>
          <w:sz w:val="22"/>
          <w:szCs w:val="22"/>
          <w:u w:val="single"/>
        </w:rPr>
      </w:pPr>
    </w:p>
    <w:tbl>
      <w:tblPr>
        <w:tblStyle w:val="a3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575"/>
        <w:gridCol w:w="1845"/>
        <w:gridCol w:w="3330"/>
      </w:tblGrid>
      <w:tr w:rsidR="00B75483" w14:paraId="07AB7742" w14:textId="77777777">
        <w:tc>
          <w:tcPr>
            <w:tcW w:w="31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2F2F2"/>
          </w:tcPr>
          <w:p w14:paraId="1A3CE2F0" w14:textId="77777777" w:rsidR="00B75483" w:rsidRDefault="005A39B9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Instructional Position</w:t>
            </w:r>
          </w:p>
        </w:tc>
        <w:tc>
          <w:tcPr>
            <w:tcW w:w="157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2F2F2"/>
          </w:tcPr>
          <w:p w14:paraId="2CDADDEA" w14:textId="77777777" w:rsidR="00B75483" w:rsidRDefault="005A39B9">
            <w:pPr>
              <w:shd w:val="clear" w:color="auto" w:fill="FFFFFF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Degreed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  <w:shd w:val="clear" w:color="auto" w:fill="F2F2F2"/>
          </w:tcPr>
          <w:p w14:paraId="638033D8" w14:textId="77777777" w:rsidR="00B75483" w:rsidRDefault="005A39B9">
            <w:pPr>
              <w:shd w:val="clear" w:color="auto" w:fill="FFFFFF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Non-degreed</w:t>
            </w:r>
          </w:p>
        </w:tc>
        <w:tc>
          <w:tcPr>
            <w:tcW w:w="3330" w:type="dxa"/>
            <w:tcBorders>
              <w:bottom w:val="single" w:sz="18" w:space="0" w:color="000000"/>
            </w:tcBorders>
            <w:shd w:val="clear" w:color="auto" w:fill="F2F2F2"/>
          </w:tcPr>
          <w:p w14:paraId="4851DD81" w14:textId="77777777" w:rsidR="00B75483" w:rsidRDefault="005A39B9">
            <w:pPr>
              <w:shd w:val="clear" w:color="auto" w:fill="FFFFFF"/>
              <w:ind w:right="-120"/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Certified</w:t>
            </w:r>
          </w:p>
        </w:tc>
      </w:tr>
      <w:tr w:rsidR="00B75483" w14:paraId="40F46548" w14:textId="77777777">
        <w:tc>
          <w:tcPr>
            <w:tcW w:w="312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14:paraId="580AC6D6" w14:textId="77777777" w:rsidR="00B75483" w:rsidRDefault="005A39B9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Lead Classroom Teacher</w:t>
            </w:r>
          </w:p>
        </w:tc>
        <w:tc>
          <w:tcPr>
            <w:tcW w:w="1575" w:type="dxa"/>
            <w:tcBorders>
              <w:top w:val="single" w:sz="18" w:space="0" w:color="000000"/>
              <w:left w:val="single" w:sz="18" w:space="0" w:color="000000"/>
            </w:tcBorders>
          </w:tcPr>
          <w:p w14:paraId="307AF1DC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14:paraId="779D50E5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3330" w:type="dxa"/>
            <w:tcBorders>
              <w:top w:val="single" w:sz="18" w:space="0" w:color="000000"/>
            </w:tcBorders>
          </w:tcPr>
          <w:p w14:paraId="6935686F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</w:tr>
      <w:tr w:rsidR="00B75483" w14:paraId="4EEFD66D" w14:textId="77777777">
        <w:trPr>
          <w:trHeight w:val="80"/>
        </w:trPr>
        <w:tc>
          <w:tcPr>
            <w:tcW w:w="3120" w:type="dxa"/>
            <w:tcBorders>
              <w:right w:val="single" w:sz="18" w:space="0" w:color="000000"/>
            </w:tcBorders>
            <w:shd w:val="clear" w:color="auto" w:fill="F2F2F2"/>
          </w:tcPr>
          <w:p w14:paraId="7ADE57C4" w14:textId="77777777" w:rsidR="00B75483" w:rsidRDefault="005A39B9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Teaching Assistant</w:t>
            </w:r>
          </w:p>
        </w:tc>
        <w:tc>
          <w:tcPr>
            <w:tcW w:w="1575" w:type="dxa"/>
            <w:tcBorders>
              <w:left w:val="single" w:sz="18" w:space="0" w:color="000000"/>
            </w:tcBorders>
          </w:tcPr>
          <w:p w14:paraId="3ED9E786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1845" w:type="dxa"/>
          </w:tcPr>
          <w:p w14:paraId="4893DA1E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3330" w:type="dxa"/>
          </w:tcPr>
          <w:p w14:paraId="6B2393F4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</w:tr>
      <w:tr w:rsidR="00B75483" w14:paraId="5CD22F04" w14:textId="77777777">
        <w:tc>
          <w:tcPr>
            <w:tcW w:w="3120" w:type="dxa"/>
            <w:tcBorders>
              <w:right w:val="single" w:sz="18" w:space="0" w:color="000000"/>
            </w:tcBorders>
            <w:shd w:val="clear" w:color="auto" w:fill="F2F2F2"/>
          </w:tcPr>
          <w:p w14:paraId="6201E4E5" w14:textId="77777777" w:rsidR="00B75483" w:rsidRDefault="005A39B9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Other Instructional Position</w:t>
            </w:r>
          </w:p>
        </w:tc>
        <w:tc>
          <w:tcPr>
            <w:tcW w:w="1575" w:type="dxa"/>
            <w:tcBorders>
              <w:left w:val="single" w:sz="18" w:space="0" w:color="000000"/>
            </w:tcBorders>
          </w:tcPr>
          <w:p w14:paraId="7DB70219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1845" w:type="dxa"/>
          </w:tcPr>
          <w:p w14:paraId="70D88246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  <w:tc>
          <w:tcPr>
            <w:tcW w:w="3330" w:type="dxa"/>
          </w:tcPr>
          <w:p w14:paraId="3D0AA7BF" w14:textId="77777777" w:rsidR="00B75483" w:rsidRDefault="00B75483">
            <w:pPr>
              <w:shd w:val="clear" w:color="auto" w:fill="FFFFFF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</w:p>
        </w:tc>
      </w:tr>
    </w:tbl>
    <w:p w14:paraId="06628420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0C7360AC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6.  Ethnic/</w:t>
      </w:r>
      <w:r>
        <w:rPr>
          <w:rFonts w:ascii="Garamond" w:eastAsia="Garamond" w:hAnsi="Garamond" w:cs="Garamond"/>
          <w:b/>
          <w:sz w:val="22"/>
          <w:szCs w:val="22"/>
        </w:rPr>
        <w:t>R</w:t>
      </w:r>
      <w:r>
        <w:rPr>
          <w:rFonts w:ascii="Garamond" w:eastAsia="Garamond" w:hAnsi="Garamond" w:cs="Garamond"/>
          <w:b/>
          <w:sz w:val="22"/>
          <w:szCs w:val="22"/>
        </w:rPr>
        <w:t>acial Diversity</w:t>
      </w:r>
      <w:r>
        <w:rPr>
          <w:rFonts w:ascii="Garamond" w:eastAsia="Garamond" w:hAnsi="Garamond" w:cs="Garamond"/>
          <w:sz w:val="22"/>
          <w:szCs w:val="22"/>
        </w:rPr>
        <w:t xml:space="preserve">:  Provide a chart showing ethnic and/or racial distribution within the faculty and staff </w:t>
      </w:r>
    </w:p>
    <w:p w14:paraId="41505DEE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as of </w:t>
      </w:r>
      <w:proofErr w:type="gramStart"/>
      <w:r>
        <w:rPr>
          <w:rFonts w:ascii="Garamond" w:eastAsia="Garamond" w:hAnsi="Garamond" w:cs="Garamond"/>
          <w:sz w:val="22"/>
          <w:szCs w:val="22"/>
        </w:rPr>
        <w:t>October 1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of the current year, using categories which are applicable for the school.</w:t>
      </w:r>
    </w:p>
    <w:p w14:paraId="43305D2F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3173B93B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7.  Faculty Attrition</w:t>
      </w:r>
      <w:r>
        <w:rPr>
          <w:rFonts w:ascii="Garamond" w:eastAsia="Garamond" w:hAnsi="Garamond" w:cs="Garamond"/>
          <w:sz w:val="22"/>
          <w:szCs w:val="22"/>
        </w:rPr>
        <w:t xml:space="preserve">:  Enter </w:t>
      </w:r>
      <w:r>
        <w:rPr>
          <w:rFonts w:ascii="Garamond" w:eastAsia="Garamond" w:hAnsi="Garamond" w:cs="Garamond"/>
          <w:sz w:val="22"/>
          <w:szCs w:val="22"/>
        </w:rPr>
        <w:t>the number of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z w:val="22"/>
          <w:szCs w:val="22"/>
        </w:rPr>
        <w:t>teachers/staff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who left the s</w:t>
      </w:r>
      <w:r>
        <w:rPr>
          <w:rFonts w:ascii="Garamond" w:eastAsia="Garamond" w:hAnsi="Garamond" w:cs="Garamond"/>
          <w:sz w:val="22"/>
          <w:szCs w:val="22"/>
        </w:rPr>
        <w:t>chool (li</w:t>
      </w:r>
      <w:r>
        <w:rPr>
          <w:rFonts w:ascii="Garamond" w:eastAsia="Garamond" w:hAnsi="Garamond" w:cs="Garamond"/>
          <w:sz w:val="22"/>
          <w:szCs w:val="22"/>
        </w:rPr>
        <w:t xml:space="preserve">st </w:t>
      </w:r>
      <w:r>
        <w:rPr>
          <w:rFonts w:ascii="Garamond" w:eastAsia="Garamond" w:hAnsi="Garamond" w:cs="Garamond"/>
          <w:sz w:val="22"/>
          <w:szCs w:val="22"/>
        </w:rPr>
        <w:t>in only one category).</w:t>
      </w:r>
    </w:p>
    <w:p w14:paraId="3F95C827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4"/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885"/>
        <w:gridCol w:w="1620"/>
        <w:gridCol w:w="1725"/>
        <w:gridCol w:w="1050"/>
        <w:gridCol w:w="1335"/>
        <w:gridCol w:w="780"/>
        <w:gridCol w:w="840"/>
      </w:tblGrid>
      <w:tr w:rsidR="00B75483" w14:paraId="6577E134" w14:textId="77777777">
        <w:trPr>
          <w:trHeight w:val="360"/>
        </w:trPr>
        <w:tc>
          <w:tcPr>
            <w:tcW w:w="1815" w:type="dxa"/>
            <w:shd w:val="clear" w:color="auto" w:fill="F2F2F2"/>
          </w:tcPr>
          <w:p w14:paraId="702C511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885" w:type="dxa"/>
            <w:shd w:val="clear" w:color="auto" w:fill="F2F2F2"/>
          </w:tcPr>
          <w:p w14:paraId="6F2FBFC9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Moved</w:t>
            </w:r>
          </w:p>
        </w:tc>
        <w:tc>
          <w:tcPr>
            <w:tcW w:w="1620" w:type="dxa"/>
            <w:shd w:val="clear" w:color="auto" w:fill="F2F2F2"/>
          </w:tcPr>
          <w:p w14:paraId="15DD7988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Left profession</w:t>
            </w:r>
          </w:p>
        </w:tc>
        <w:tc>
          <w:tcPr>
            <w:tcW w:w="1725" w:type="dxa"/>
            <w:shd w:val="clear" w:color="auto" w:fill="F2F2F2"/>
          </w:tcPr>
          <w:p w14:paraId="6C8C2574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Different school</w:t>
            </w:r>
          </w:p>
        </w:tc>
        <w:tc>
          <w:tcPr>
            <w:tcW w:w="1050" w:type="dxa"/>
            <w:shd w:val="clear" w:color="auto" w:fill="F2F2F2"/>
          </w:tcPr>
          <w:p w14:paraId="5785C52E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Retired</w:t>
            </w:r>
          </w:p>
        </w:tc>
        <w:tc>
          <w:tcPr>
            <w:tcW w:w="1335" w:type="dxa"/>
            <w:shd w:val="clear" w:color="auto" w:fill="F2F2F2"/>
          </w:tcPr>
          <w:p w14:paraId="41EA613C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Not rehired</w:t>
            </w:r>
          </w:p>
        </w:tc>
        <w:tc>
          <w:tcPr>
            <w:tcW w:w="780" w:type="dxa"/>
            <w:shd w:val="clear" w:color="auto" w:fill="F2F2F2"/>
          </w:tcPr>
          <w:p w14:paraId="57A1075F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Other</w:t>
            </w:r>
          </w:p>
        </w:tc>
        <w:tc>
          <w:tcPr>
            <w:tcW w:w="840" w:type="dxa"/>
            <w:shd w:val="clear" w:color="auto" w:fill="F2F2F2"/>
          </w:tcPr>
          <w:p w14:paraId="57A4B9C7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Total</w:t>
            </w:r>
          </w:p>
        </w:tc>
      </w:tr>
      <w:tr w:rsidR="00B75483" w14:paraId="23253EC1" w14:textId="77777777">
        <w:trPr>
          <w:trHeight w:val="360"/>
        </w:trPr>
        <w:tc>
          <w:tcPr>
            <w:tcW w:w="1815" w:type="dxa"/>
            <w:shd w:val="clear" w:color="auto" w:fill="F2F2F2"/>
          </w:tcPr>
          <w:p w14:paraId="430786E5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One Year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885" w:type="dxa"/>
          </w:tcPr>
          <w:p w14:paraId="12CED476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B98178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EA8A0D4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</w:tcPr>
          <w:p w14:paraId="462E9C63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35" w:type="dxa"/>
          </w:tcPr>
          <w:p w14:paraId="053264B9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780" w:type="dxa"/>
          </w:tcPr>
          <w:p w14:paraId="794ED01D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840" w:type="dxa"/>
          </w:tcPr>
          <w:p w14:paraId="5F92F09A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75483" w14:paraId="6217A900" w14:textId="77777777">
        <w:trPr>
          <w:trHeight w:val="340"/>
        </w:trPr>
        <w:tc>
          <w:tcPr>
            <w:tcW w:w="1815" w:type="dxa"/>
            <w:shd w:val="clear" w:color="auto" w:fill="F2F2F2"/>
          </w:tcPr>
          <w:p w14:paraId="66E540C9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Two Years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885" w:type="dxa"/>
          </w:tcPr>
          <w:p w14:paraId="03F35496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00B1BF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725" w:type="dxa"/>
          </w:tcPr>
          <w:p w14:paraId="1AAFA928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FF922EB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3BD84D5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780" w:type="dxa"/>
          </w:tcPr>
          <w:p w14:paraId="489DDC0F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840" w:type="dxa"/>
          </w:tcPr>
          <w:p w14:paraId="6B100EE0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B75483" w14:paraId="063DAD5F" w14:textId="77777777">
        <w:trPr>
          <w:trHeight w:val="340"/>
        </w:trPr>
        <w:tc>
          <w:tcPr>
            <w:tcW w:w="1815" w:type="dxa"/>
            <w:shd w:val="clear" w:color="auto" w:fill="F2F2F2"/>
          </w:tcPr>
          <w:p w14:paraId="40BB4821" w14:textId="77777777" w:rsidR="00B75483" w:rsidRDefault="005A39B9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Three Years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885" w:type="dxa"/>
          </w:tcPr>
          <w:p w14:paraId="6BCAFFBD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C1E91F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725" w:type="dxa"/>
          </w:tcPr>
          <w:p w14:paraId="5B194704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050" w:type="dxa"/>
          </w:tcPr>
          <w:p w14:paraId="73C64ED9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335" w:type="dxa"/>
          </w:tcPr>
          <w:p w14:paraId="19CBD857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780" w:type="dxa"/>
          </w:tcPr>
          <w:p w14:paraId="3C373EAC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840" w:type="dxa"/>
          </w:tcPr>
          <w:p w14:paraId="2E6C27C0" w14:textId="77777777" w:rsidR="00B75483" w:rsidRDefault="00B75483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730C6F8" w14:textId="77777777" w:rsidR="00B75483" w:rsidRDefault="00B75483">
      <w:pPr>
        <w:rPr>
          <w:rFonts w:ascii="Garamond" w:eastAsia="Garamond" w:hAnsi="Garamond" w:cs="Garamond"/>
          <w:sz w:val="22"/>
          <w:szCs w:val="22"/>
        </w:rPr>
      </w:pPr>
    </w:p>
    <w:p w14:paraId="754DC712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8. 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Faculty Salaries</w:t>
      </w:r>
      <w:r>
        <w:rPr>
          <w:rFonts w:ascii="Garamond" w:eastAsia="Garamond" w:hAnsi="Garamond" w:cs="Garamond"/>
          <w:sz w:val="22"/>
          <w:szCs w:val="22"/>
        </w:rPr>
        <w:t xml:space="preserve">: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43DAF978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Current 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>ear full-time faculty median salary: _____________</w:t>
      </w:r>
      <w:r>
        <w:rPr>
          <w:rFonts w:ascii="Garamond" w:eastAsia="Garamond" w:hAnsi="Garamond" w:cs="Garamond"/>
          <w:sz w:val="22"/>
          <w:szCs w:val="22"/>
        </w:rPr>
        <w:t xml:space="preserve"> What % of the local ISD median salary is this? ______</w:t>
      </w:r>
    </w:p>
    <w:p w14:paraId="42A15B38" w14:textId="77777777" w:rsidR="00B75483" w:rsidRDefault="00B75483">
      <w:pPr>
        <w:rPr>
          <w:rFonts w:ascii="Garamond" w:eastAsia="Garamond" w:hAnsi="Garamond" w:cs="Garamond"/>
          <w:sz w:val="16"/>
          <w:szCs w:val="16"/>
        </w:rPr>
      </w:pPr>
    </w:p>
    <w:p w14:paraId="43353907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Current </w:t>
      </w:r>
      <w:r>
        <w:rPr>
          <w:rFonts w:ascii="Garamond" w:eastAsia="Garamond" w:hAnsi="Garamond" w:cs="Garamond"/>
          <w:sz w:val="22"/>
          <w:szCs w:val="22"/>
        </w:rPr>
        <w:t>y</w:t>
      </w:r>
      <w:r>
        <w:rPr>
          <w:rFonts w:ascii="Garamond" w:eastAsia="Garamond" w:hAnsi="Garamond" w:cs="Garamond"/>
          <w:sz w:val="22"/>
          <w:szCs w:val="22"/>
        </w:rPr>
        <w:t xml:space="preserve">ear lowest full-time </w:t>
      </w:r>
      <w:proofErr w:type="gramStart"/>
      <w:r>
        <w:rPr>
          <w:rFonts w:ascii="Garamond" w:eastAsia="Garamond" w:hAnsi="Garamond" w:cs="Garamond"/>
          <w:sz w:val="22"/>
          <w:szCs w:val="22"/>
        </w:rPr>
        <w:t>salary:_</w:t>
      </w:r>
      <w:proofErr w:type="gramEnd"/>
      <w:r>
        <w:rPr>
          <w:rFonts w:ascii="Garamond" w:eastAsia="Garamond" w:hAnsi="Garamond" w:cs="Garamond"/>
          <w:sz w:val="22"/>
          <w:szCs w:val="22"/>
        </w:rPr>
        <w:t>____________  Number of faculty at this level __________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6BD99888" w14:textId="77777777" w:rsidR="00B75483" w:rsidRDefault="005A39B9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     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14:paraId="15BD9531" w14:textId="77777777" w:rsidR="00B75483" w:rsidRDefault="005A39B9">
      <w:r>
        <w:rPr>
          <w:rFonts w:ascii="Garamond" w:eastAsia="Garamond" w:hAnsi="Garamond" w:cs="Garamond"/>
          <w:sz w:val="22"/>
          <w:szCs w:val="22"/>
        </w:rPr>
        <w:t>Current year h</w:t>
      </w:r>
      <w:r>
        <w:rPr>
          <w:rFonts w:ascii="Garamond" w:eastAsia="Garamond" w:hAnsi="Garamond" w:cs="Garamond"/>
          <w:sz w:val="22"/>
          <w:szCs w:val="22"/>
        </w:rPr>
        <w:t xml:space="preserve">ighest full-time </w:t>
      </w:r>
      <w:proofErr w:type="gramStart"/>
      <w:r>
        <w:rPr>
          <w:rFonts w:ascii="Garamond" w:eastAsia="Garamond" w:hAnsi="Garamond" w:cs="Garamond"/>
          <w:sz w:val="22"/>
          <w:szCs w:val="22"/>
        </w:rPr>
        <w:t>salary:_</w:t>
      </w:r>
      <w:proofErr w:type="gramEnd"/>
      <w:r>
        <w:rPr>
          <w:rFonts w:ascii="Garamond" w:eastAsia="Garamond" w:hAnsi="Garamond" w:cs="Garamond"/>
          <w:sz w:val="22"/>
          <w:szCs w:val="22"/>
        </w:rPr>
        <w:t>____________  Number of faculty at this level __________</w:t>
      </w:r>
    </w:p>
    <w:sectPr w:rsidR="00B75483">
      <w:footerReference w:type="even" r:id="rId7"/>
      <w:pgSz w:w="12240" w:h="15840"/>
      <w:pgMar w:top="720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F8CEE" w14:textId="77777777" w:rsidR="005A39B9" w:rsidRDefault="005A39B9">
      <w:r>
        <w:separator/>
      </w:r>
    </w:p>
  </w:endnote>
  <w:endnote w:type="continuationSeparator" w:id="0">
    <w:p w14:paraId="45CC78FD" w14:textId="77777777" w:rsidR="005A39B9" w:rsidRDefault="005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D5CD" w14:textId="77777777" w:rsidR="00B75483" w:rsidRDefault="00B754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5"/>
      <w:tblW w:w="8856" w:type="dxa"/>
      <w:tblLayout w:type="fixed"/>
      <w:tblLook w:val="0000" w:firstRow="0" w:lastRow="0" w:firstColumn="0" w:lastColumn="0" w:noHBand="0" w:noVBand="0"/>
    </w:tblPr>
    <w:tblGrid>
      <w:gridCol w:w="3802"/>
      <w:gridCol w:w="1252"/>
      <w:gridCol w:w="3802"/>
    </w:tblGrid>
    <w:tr w:rsidR="00B75483" w14:paraId="214FCE44" w14:textId="77777777">
      <w:trPr>
        <w:trHeight w:val="140"/>
      </w:trPr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7000DC75" w14:textId="77777777" w:rsidR="00B75483" w:rsidRDefault="00B754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 w:val="restart"/>
          <w:vAlign w:val="center"/>
        </w:tcPr>
        <w:p w14:paraId="6C165D2D" w14:textId="77777777" w:rsidR="00B75483" w:rsidRDefault="005A39B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365F91"/>
              <w:sz w:val="22"/>
              <w:szCs w:val="22"/>
            </w:rPr>
          </w:pPr>
          <w:r>
            <w:rPr>
              <w:rFonts w:ascii="Cambria" w:eastAsia="Cambria" w:hAnsi="Cambria" w:cs="Cambria"/>
              <w:color w:val="365F91"/>
              <w:sz w:val="22"/>
              <w:szCs w:val="22"/>
            </w:rPr>
            <w:t>[Type text]</w:t>
          </w:r>
        </w:p>
      </w:tc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31017E1C" w14:textId="77777777" w:rsidR="00B75483" w:rsidRDefault="00B754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  <w:tr w:rsidR="00B75483" w14:paraId="2E73E7B3" w14:textId="77777777">
      <w:trPr>
        <w:trHeight w:val="140"/>
      </w:trPr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0DA8D53B" w14:textId="77777777" w:rsidR="00B75483" w:rsidRDefault="00B754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/>
          <w:vAlign w:val="center"/>
        </w:tcPr>
        <w:p w14:paraId="2108F9B3" w14:textId="77777777" w:rsidR="00B75483" w:rsidRDefault="00B75483">
          <w:pPr>
            <w:rPr>
              <w:rFonts w:ascii="Calibri" w:eastAsia="Calibri" w:hAnsi="Calibri" w:cs="Calibri"/>
              <w:color w:val="365F91"/>
              <w:sz w:val="22"/>
              <w:szCs w:val="22"/>
            </w:rPr>
          </w:pPr>
        </w:p>
      </w:tc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70600385" w14:textId="77777777" w:rsidR="00B75483" w:rsidRDefault="00B754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</w:tbl>
  <w:p w14:paraId="2F8C8489" w14:textId="77777777" w:rsidR="00B75483" w:rsidRDefault="00B754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B9EF5" w14:textId="77777777" w:rsidR="005A39B9" w:rsidRDefault="005A39B9">
      <w:r>
        <w:separator/>
      </w:r>
    </w:p>
  </w:footnote>
  <w:footnote w:type="continuationSeparator" w:id="0">
    <w:p w14:paraId="066BB787" w14:textId="77777777" w:rsidR="005A39B9" w:rsidRDefault="005A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C66FB"/>
    <w:multiLevelType w:val="multilevel"/>
    <w:tmpl w:val="E7D69E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83"/>
    <w:rsid w:val="005A39B9"/>
    <w:rsid w:val="00B75483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8FE4"/>
  <w15:docId w15:val="{2F49B95A-D190-4035-9C75-45A3159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</dc:creator>
  <cp:lastModifiedBy>Pat Blevins</cp:lastModifiedBy>
  <cp:revision>2</cp:revision>
  <dcterms:created xsi:type="dcterms:W3CDTF">2020-07-29T19:06:00Z</dcterms:created>
  <dcterms:modified xsi:type="dcterms:W3CDTF">2020-07-29T19:06:00Z</dcterms:modified>
</cp:coreProperties>
</file>